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6aa84f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9B               ARBEIDSPLAN UKE 7-8                  </w:t>
      </w:r>
      <w:r w:rsidDel="00000000" w:rsidR="00000000" w:rsidRPr="00000000">
        <w:rPr>
          <w:rFonts w:ascii="Calibri" w:cs="Calibri" w:eastAsia="Calibri" w:hAnsi="Calibri"/>
          <w:b w:val="1"/>
          <w:color w:val="57bd12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6aa84f"/>
          <w:sz w:val="40"/>
          <w:szCs w:val="40"/>
          <w:rtl w:val="0"/>
        </w:rPr>
        <w:t xml:space="preserve">TRIVSEL OG LÆRING FOR ALLE HVER DAG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TIMEPLAN                                                                                                                                                                        </w:t>
        <w:tab/>
        <w:t xml:space="preserve">    INFORMASJON</w:t>
      </w:r>
      <w:r w:rsidDel="00000000" w:rsidR="00000000" w:rsidRPr="00000000">
        <w:rPr>
          <w:rtl w:val="0"/>
        </w:rPr>
      </w:r>
    </w:p>
    <w:tbl>
      <w:tblPr>
        <w:tblStyle w:val="Table1"/>
        <w:tblW w:w="156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5"/>
        <w:gridCol w:w="1980"/>
        <w:gridCol w:w="1965"/>
        <w:gridCol w:w="1965"/>
        <w:gridCol w:w="1965"/>
        <w:gridCol w:w="2160"/>
        <w:gridCol w:w="4590"/>
        <w:tblGridChange w:id="0">
          <w:tblGrid>
            <w:gridCol w:w="1065"/>
            <w:gridCol w:w="1980"/>
            <w:gridCol w:w="1965"/>
            <w:gridCol w:w="1965"/>
            <w:gridCol w:w="1965"/>
            <w:gridCol w:w="2160"/>
            <w:gridCol w:w="4590"/>
          </w:tblGrid>
        </w:tblGridChange>
      </w:tblGrid>
      <w:tr>
        <w:trPr>
          <w:cantSplit w:val="0"/>
          <w:trHeight w:val="453.5433070866142" w:hRule="atLeast"/>
          <w:tblHeader w:val="0"/>
        </w:trPr>
        <w:tc>
          <w:tcPr>
            <w:shd w:fill="93c47d" w:val="clear"/>
            <w:vAlign w:val="top"/>
          </w:tcPr>
          <w:p w:rsidR="00000000" w:rsidDel="00000000" w:rsidP="00000000" w:rsidRDefault="00000000" w:rsidRPr="00000000" w14:paraId="00000004">
            <w:pPr>
              <w:tabs>
                <w:tab w:val="left" w:leader="none" w:pos="4253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leader="none" w:pos="4253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MANDAG</w:t>
            </w:r>
          </w:p>
        </w:tc>
        <w:tc>
          <w:tcPr>
            <w:shd w:fill="93c47d" w:val="clear"/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4253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TIRSDAG</w:t>
            </w:r>
          </w:p>
        </w:tc>
        <w:tc>
          <w:tcPr>
            <w:shd w:fill="93c47d" w:val="clear"/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4253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ONSDAG</w:t>
            </w:r>
          </w:p>
        </w:tc>
        <w:tc>
          <w:tcPr>
            <w:shd w:fill="93c47d" w:val="clear"/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4253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TORSDAG</w:t>
            </w:r>
          </w:p>
        </w:tc>
        <w:tc>
          <w:tcPr>
            <w:shd w:fill="93c47d" w:val="clear"/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4253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FREDAG</w:t>
            </w:r>
          </w:p>
        </w:tc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900ff"/>
                <w:sz w:val="20"/>
                <w:szCs w:val="20"/>
                <w:rtl w:val="0"/>
              </w:rPr>
              <w:t xml:space="preserve">UKENE FREMOVER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900ff"/>
                <w:sz w:val="20"/>
                <w:szCs w:val="20"/>
                <w:rtl w:val="0"/>
              </w:rPr>
              <w:t xml:space="preserve">Uke 9: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Vinterferie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900ff"/>
                <w:sz w:val="20"/>
                <w:szCs w:val="20"/>
                <w:rtl w:val="0"/>
              </w:rPr>
              <w:t xml:space="preserve">Uke 10: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9900"/>
                <w:sz w:val="20"/>
                <w:szCs w:val="20"/>
                <w:rtl w:val="0"/>
              </w:rPr>
              <w:t xml:space="preserve">ORDENSELEVER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900ff"/>
                <w:sz w:val="20"/>
                <w:szCs w:val="20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9900"/>
                <w:sz w:val="20"/>
                <w:szCs w:val="20"/>
                <w:rtl w:val="0"/>
              </w:rPr>
              <w:t xml:space="preserve">Uke 7: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Malin og Mie-Charlotte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9900"/>
                <w:sz w:val="20"/>
                <w:szCs w:val="20"/>
                <w:rtl w:val="0"/>
              </w:rPr>
              <w:t xml:space="preserve">Uke 8: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Molly og Albert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OLWEUS: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Uke 8: Olweusundersøkelsen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7791450</wp:posOffset>
                  </wp:positionH>
                  <wp:positionV relativeFrom="paragraph">
                    <wp:posOffset>153243</wp:posOffset>
                  </wp:positionV>
                  <wp:extent cx="2068881" cy="728663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81" cy="7286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57bd1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7bd12"/>
                <w:sz w:val="20"/>
                <w:szCs w:val="20"/>
                <w:rtl w:val="0"/>
              </w:rPr>
              <w:t xml:space="preserve">LEKSEHJELP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Tirsdag og onsdag kl. 13.25/30-14.30, rom 102.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c2990"/>
                <w:sz w:val="20"/>
                <w:szCs w:val="20"/>
                <w:rtl w:val="0"/>
              </w:rPr>
              <w:t xml:space="preserve"> KONTAKTINFORMASJON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  <w:t xml:space="preserve"> Silje: silje.osmundsen@bergen.kommune.no</w:t>
              <w:br w:type="textWrapping"/>
              <w:t xml:space="preserve"> Anne Kasin: Anne.Husby@bergen.kommune.no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4253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Engelsk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Kroppsøving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Fremmedspråk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4253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KRLE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Kroppsøving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Engelsk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4253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Norsk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 og helse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Samfunnsfag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Samfunnsfag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Samfunnsfag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4253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Lunsj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4253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Fremmedspråk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 og helse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Naturfag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Naturfag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UDV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4253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Valgfag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Matte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Valgfag (til 14:55)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4253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4253"/>
              </w:tabs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AKTIVITETER OG VURDERINGER</w:t>
      </w:r>
      <w:r w:rsidDel="00000000" w:rsidR="00000000" w:rsidRPr="00000000">
        <w:rPr>
          <w:rtl w:val="0"/>
        </w:rPr>
      </w:r>
    </w:p>
    <w:tbl>
      <w:tblPr>
        <w:tblStyle w:val="Table2"/>
        <w:tblW w:w="1569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2934.0000000000005"/>
        <w:gridCol w:w="2934.0000000000005"/>
        <w:gridCol w:w="2934.0000000000005"/>
        <w:gridCol w:w="2934.0000000000005"/>
        <w:gridCol w:w="2934.0000000000005"/>
        <w:tblGridChange w:id="0">
          <w:tblGrid>
            <w:gridCol w:w="1020"/>
            <w:gridCol w:w="2934.0000000000005"/>
            <w:gridCol w:w="2934.0000000000005"/>
            <w:gridCol w:w="2934.0000000000005"/>
            <w:gridCol w:w="2934.0000000000005"/>
            <w:gridCol w:w="2934.0000000000005"/>
          </w:tblGrid>
        </w:tblGridChange>
      </w:tblGrid>
      <w:tr>
        <w:trPr>
          <w:cantSplit w:val="0"/>
          <w:trHeight w:val="453.5433070866142" w:hRule="atLeast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MANDAG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TIRSDAG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ONSDAG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TORSDAG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FREDAG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UKE 7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Norsk: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få tilbake vurdering fagsamtale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KRLE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få tilbake vurdering menneskerettigheter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 og helse: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få tilbake vurdering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Norsk: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skriveøkt i 1. og 2.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Få tilbake naturfagsprøve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Eng.fordyp: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få tilbake vurdering sjangerskriving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Uke 8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Utviklingssamtaler: Silje og Anne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Utviklingssamtaler: Anne.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(Silje onsdag uke 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TEMA I FAG (målark og oppgaver på Classroom)</w:t>
      </w:r>
    </w:p>
    <w:tbl>
      <w:tblPr>
        <w:tblStyle w:val="Table3"/>
        <w:tblW w:w="157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3960"/>
        <w:gridCol w:w="3915"/>
        <w:gridCol w:w="3945"/>
        <w:tblGridChange w:id="0">
          <w:tblGrid>
            <w:gridCol w:w="3960"/>
            <w:gridCol w:w="3960"/>
            <w:gridCol w:w="3915"/>
            <w:gridCol w:w="3945"/>
          </w:tblGrid>
        </w:tblGridChange>
      </w:tblGrid>
      <w:tr>
        <w:trPr>
          <w:cantSplit w:val="0"/>
          <w:trHeight w:val="453.5433070866142" w:hRule="atLeast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MATEMATIKK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Statistikk 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SAMFUNNSFAG: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2 verdenskrig nærmer seg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KROPPSØVING: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Svømming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TYSK 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3c47d" w:val="clear"/>
                <w:rtl w:val="0"/>
              </w:rPr>
              <w:t xml:space="preserve">UNFREI.  Når føler vi oss ikke fri?   Og litt tysk historie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ENGELSK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Reading project - The curious incident of the dog in the nightime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NATURFAG: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Påvirkning av kroppens signalsystem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UDV: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Kunne skrive en søknad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SPANSK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Refleksive verb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NORSK: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Lyrikk og skriveøkt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KRLE: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Menneskerettigheter og menneskeverd, Kristendom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M&amp;H: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Mat, kultur og identitet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ENG. FORDYPNING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Making cookies and board games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gridSpan w:val="3"/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VALGFAG: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Fysisk: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3c47d" w:val="clear"/>
                <w:rtl w:val="0"/>
              </w:rPr>
              <w:t xml:space="preserve">Grunntrening og utholdenhet/Dans og badminton/ballek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FRANSK: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Bienvenue chez moi!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Arbeidslivsfag: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Lage uteplass</w:t>
            </w:r>
          </w:p>
        </w:tc>
      </w:tr>
    </w:tbl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UKE 7 LEKSER TIL:</w:t>
      </w:r>
      <w:r w:rsidDel="00000000" w:rsidR="00000000" w:rsidRPr="00000000">
        <w:rPr>
          <w:rtl w:val="0"/>
        </w:rPr>
      </w:r>
    </w:p>
    <w:tbl>
      <w:tblPr>
        <w:tblStyle w:val="Table4"/>
        <w:tblW w:w="15810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2.0000000000005"/>
        <w:gridCol w:w="3162.0000000000005"/>
        <w:gridCol w:w="3162.0000000000005"/>
        <w:gridCol w:w="3162.0000000000005"/>
        <w:gridCol w:w="3162.0000000000005"/>
        <w:tblGridChange w:id="0">
          <w:tblGrid>
            <w:gridCol w:w="3162.0000000000005"/>
            <w:gridCol w:w="3162.0000000000005"/>
            <w:gridCol w:w="3162.0000000000005"/>
            <w:gridCol w:w="3162.0000000000005"/>
            <w:gridCol w:w="3162.0000000000005"/>
          </w:tblGrid>
        </w:tblGridChange>
      </w:tblGrid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MANDAG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TIRSDAG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ONSDAG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TORSDAG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FREDAG</w:t>
            </w:r>
          </w:p>
        </w:tc>
      </w:tr>
      <w:tr>
        <w:trPr>
          <w:cantSplit w:val="0"/>
          <w:trHeight w:val="901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M&amp;H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Vi lager bidos, gahkku og multekrem.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Lekse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se klipp  om samisk mat. Gå inn på lenken via mobil, ikke chromebook.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18"/>
                  <w:szCs w:val="18"/>
                  <w:u w:val="single"/>
                  <w:rtl w:val="0"/>
                </w:rPr>
                <w:t xml:space="preserve">https://www.youtube.com/watch?v=SWsH4i4WcKo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Samfunnsfag: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Les på Skolestudio de fire første tekstene i kapittelet “En ny verdenskrig”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KRØ: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Svømming i Åstveithallen. Møt der 08.30.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Fysisk: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Gruppe 1 inne med grunntrening. Gruppe 2 ute med utholdenhet (intervaller).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Matematikk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Se forelesningen til 7.3 og jobb 20 min med dette temaet. 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Spansk: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Gjør ferdig morgenrutine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Matematikk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Utgår pga norsk skriveøkt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Engelsk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fill out reading log on Classroom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UKE 8 LEKSER TIL:</w:t>
      </w:r>
      <w:r w:rsidDel="00000000" w:rsidR="00000000" w:rsidRPr="00000000">
        <w:rPr>
          <w:rtl w:val="0"/>
        </w:rPr>
      </w:r>
    </w:p>
    <w:tbl>
      <w:tblPr>
        <w:tblStyle w:val="Table5"/>
        <w:tblW w:w="158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3165"/>
        <w:gridCol w:w="3180"/>
        <w:gridCol w:w="3150"/>
        <w:gridCol w:w="3165"/>
        <w:tblGridChange w:id="0">
          <w:tblGrid>
            <w:gridCol w:w="3165"/>
            <w:gridCol w:w="3165"/>
            <w:gridCol w:w="3180"/>
            <w:gridCol w:w="3150"/>
            <w:gridCol w:w="3165"/>
          </w:tblGrid>
        </w:tblGridChange>
      </w:tblGrid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MANDAG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TIRSDAG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ONSDAG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TORSDAG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FREDAG</w:t>
            </w:r>
          </w:p>
        </w:tc>
      </w:tr>
      <w:tr>
        <w:trPr>
          <w:cantSplit w:val="0"/>
          <w:trHeight w:val="901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KRLE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Se kort video på Classroom, og svar på 3 spørsmål.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Spansk: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 på drill 01 og drill 02 for “Yo mismo”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M&amp;H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Vi har teori om mat, kultur og identitet. Husk matpakke.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Lekse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Gjør egenvurdering på CR.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Matematikk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Se forelesningen til 7.4 og 7.5. Skriv en forklaring i boken din på hva gjennomsnitt og median 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KRØ: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Svømming i Åstveithallen. Møt der 08.30.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Fysisk: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Gruppe 1 Åsane Arena med dans. Gruppe 2 er på skolen med badminton og ballek.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Matematikk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Se forelesningen til 7.6 på Campus, og jobb 20 min med dette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Engelsk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fill out reading log on Classroom</w:t>
            </w:r>
          </w:p>
        </w:tc>
      </w:tr>
      <w:tr>
        <w:trPr>
          <w:cantSplit w:val="0"/>
          <w:trHeight w:val="901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rFonts w:ascii="Calibri" w:cs="Calibri" w:eastAsia="Calibri" w:hAnsi="Calibri"/>
          <w:b w:val="1"/>
          <w:color w:val="0000ff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9" w:w="16834" w:orient="landscape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SWsH4i4WcK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