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435F" w14:textId="09E3D494" w:rsidR="006D3AB2" w:rsidRDefault="00A33E91" w:rsidP="00A33E91">
      <w:pPr>
        <w:pStyle w:val="Overskrift1"/>
      </w:pPr>
      <w:r>
        <w:t>FAU-møte 4. mars 2025</w:t>
      </w:r>
    </w:p>
    <w:p w14:paraId="421E085D" w14:textId="11EF7D7C" w:rsidR="00FF1EDF" w:rsidRDefault="0081014B" w:rsidP="00FF1EDF">
      <w:r>
        <w:t xml:space="preserve">Møtet ble gjennomført </w:t>
      </w:r>
      <w:r w:rsidR="000D2932">
        <w:t>på Apeltun skole</w:t>
      </w:r>
    </w:p>
    <w:p w14:paraId="1DA4054D" w14:textId="291C3688" w:rsidR="007D106D" w:rsidRPr="00FF1EDF" w:rsidRDefault="007D106D" w:rsidP="00FF1EDF">
      <w:r>
        <w:t xml:space="preserve">Til stede: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2FA6" w14:paraId="7420C61B" w14:textId="77777777" w:rsidTr="00D02FA6">
        <w:tc>
          <w:tcPr>
            <w:tcW w:w="4531" w:type="dxa"/>
          </w:tcPr>
          <w:p w14:paraId="1D6248D5" w14:textId="30FAC0A2" w:rsidR="00D02FA6" w:rsidRDefault="00EE157F" w:rsidP="00A33E91">
            <w:r>
              <w:t xml:space="preserve">Janne Gaasand </w:t>
            </w:r>
            <w:proofErr w:type="gramStart"/>
            <w:r>
              <w:t>Greve</w:t>
            </w:r>
            <w:proofErr w:type="gramEnd"/>
            <w:r>
              <w:t xml:space="preserve"> (rektor)</w:t>
            </w:r>
          </w:p>
        </w:tc>
        <w:tc>
          <w:tcPr>
            <w:tcW w:w="4531" w:type="dxa"/>
          </w:tcPr>
          <w:p w14:paraId="5E90CD4C" w14:textId="42A238DB" w:rsidR="00D02FA6" w:rsidRDefault="006D6C34" w:rsidP="00A33E91">
            <w:r>
              <w:t>Stine Remøy Øvsthus (4. trinn)</w:t>
            </w:r>
          </w:p>
        </w:tc>
      </w:tr>
      <w:tr w:rsidR="00D02FA6" w14:paraId="1F73FE19" w14:textId="77777777" w:rsidTr="00D02FA6">
        <w:tc>
          <w:tcPr>
            <w:tcW w:w="4531" w:type="dxa"/>
          </w:tcPr>
          <w:p w14:paraId="285CF06C" w14:textId="2DEC0835" w:rsidR="00D02FA6" w:rsidRDefault="00071E42" w:rsidP="00A33E91">
            <w:r>
              <w:t>Johanne</w:t>
            </w:r>
            <w:r w:rsidR="002504B1">
              <w:t>s</w:t>
            </w:r>
            <w:r>
              <w:t xml:space="preserve"> Hjartlie (1. trinn)</w:t>
            </w:r>
          </w:p>
        </w:tc>
        <w:tc>
          <w:tcPr>
            <w:tcW w:w="4531" w:type="dxa"/>
          </w:tcPr>
          <w:p w14:paraId="10802765" w14:textId="4559395A" w:rsidR="00D02FA6" w:rsidRDefault="006D6C34" w:rsidP="00A33E91">
            <w:r>
              <w:t>Eirik Husabø (5. trinn</w:t>
            </w:r>
            <w:r w:rsidR="005569AF">
              <w:t xml:space="preserve"> og FAU-leder</w:t>
            </w:r>
            <w:r>
              <w:t>)</w:t>
            </w:r>
          </w:p>
        </w:tc>
      </w:tr>
      <w:tr w:rsidR="00D02FA6" w14:paraId="07930121" w14:textId="77777777" w:rsidTr="00D02FA6">
        <w:tc>
          <w:tcPr>
            <w:tcW w:w="4531" w:type="dxa"/>
          </w:tcPr>
          <w:p w14:paraId="3FE7C598" w14:textId="4C4E2DD5" w:rsidR="00D02FA6" w:rsidRDefault="00071E42" w:rsidP="00A33E91">
            <w:r>
              <w:t>Anne Sværen Langnes (1. trinn)</w:t>
            </w:r>
          </w:p>
        </w:tc>
        <w:tc>
          <w:tcPr>
            <w:tcW w:w="4531" w:type="dxa"/>
          </w:tcPr>
          <w:p w14:paraId="3994411E" w14:textId="112A1BEB" w:rsidR="00D02FA6" w:rsidRDefault="006D6C34" w:rsidP="00A33E91">
            <w:r>
              <w:t>Hilde Pedersen (5. trinn)</w:t>
            </w:r>
          </w:p>
        </w:tc>
      </w:tr>
      <w:tr w:rsidR="00D02FA6" w14:paraId="281E4F1D" w14:textId="77777777" w:rsidTr="00D02FA6">
        <w:tc>
          <w:tcPr>
            <w:tcW w:w="4531" w:type="dxa"/>
          </w:tcPr>
          <w:p w14:paraId="2D9F11AD" w14:textId="45D6AAE3" w:rsidR="00D02FA6" w:rsidRDefault="00071E42" w:rsidP="00A33E91">
            <w:r>
              <w:t>Ingrid Bøyum Opheim (2. trinn</w:t>
            </w:r>
            <w:r w:rsidR="0095058C">
              <w:t xml:space="preserve"> og referent</w:t>
            </w:r>
            <w:r>
              <w:t>)</w:t>
            </w:r>
          </w:p>
        </w:tc>
        <w:tc>
          <w:tcPr>
            <w:tcW w:w="4531" w:type="dxa"/>
          </w:tcPr>
          <w:p w14:paraId="4A75E6A6" w14:textId="5E0E6B29" w:rsidR="00D02FA6" w:rsidRDefault="00712CC7" w:rsidP="00A33E91">
            <w:r>
              <w:t>Ru</w:t>
            </w:r>
            <w:r w:rsidR="009A303A">
              <w:t>n</w:t>
            </w:r>
            <w:r>
              <w:t>e Thors</w:t>
            </w:r>
            <w:r w:rsidR="009A303A">
              <w:t>o</w:t>
            </w:r>
            <w:r>
              <w:t>n (7. trinn)</w:t>
            </w:r>
          </w:p>
        </w:tc>
      </w:tr>
      <w:tr w:rsidR="006D65EC" w14:paraId="661561F4" w14:textId="77777777" w:rsidTr="00D02FA6">
        <w:tc>
          <w:tcPr>
            <w:tcW w:w="4531" w:type="dxa"/>
          </w:tcPr>
          <w:p w14:paraId="5D44940C" w14:textId="25DD4441" w:rsidR="006D65EC" w:rsidRDefault="006D6C34" w:rsidP="00A33E91">
            <w:r>
              <w:t>Anette Norstrand (3.trinn)</w:t>
            </w:r>
          </w:p>
        </w:tc>
        <w:tc>
          <w:tcPr>
            <w:tcW w:w="4531" w:type="dxa"/>
          </w:tcPr>
          <w:p w14:paraId="2AF07716" w14:textId="77777777" w:rsidR="006D65EC" w:rsidRDefault="006D65EC" w:rsidP="00A33E91"/>
        </w:tc>
      </w:tr>
    </w:tbl>
    <w:p w14:paraId="46C4163F" w14:textId="77777777" w:rsidR="00A33E91" w:rsidRDefault="00A33E91" w:rsidP="00A33E91"/>
    <w:p w14:paraId="7D13A65E" w14:textId="4CE62B98" w:rsidR="00B33FAD" w:rsidRDefault="00282600" w:rsidP="00A33E91">
      <w:r>
        <w:t>Ikke til stede</w:t>
      </w:r>
      <w:r w:rsidR="000F50CD" w:rsidRPr="000F50CD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FAD" w14:paraId="7412407D" w14:textId="77777777" w:rsidTr="00B33FAD">
        <w:tc>
          <w:tcPr>
            <w:tcW w:w="4531" w:type="dxa"/>
          </w:tcPr>
          <w:p w14:paraId="373D2116" w14:textId="70D6BC6F" w:rsidR="00B33FAD" w:rsidRDefault="0037143D" w:rsidP="00A33E91">
            <w:r>
              <w:t>Birgitte Madsen (2. trinn)</w:t>
            </w:r>
          </w:p>
        </w:tc>
        <w:tc>
          <w:tcPr>
            <w:tcW w:w="4531" w:type="dxa"/>
          </w:tcPr>
          <w:p w14:paraId="3F2B1D5D" w14:textId="4653AFF8" w:rsidR="00B33FAD" w:rsidRDefault="008611BC" w:rsidP="00A33E91">
            <w:r>
              <w:t>Aud Marit Wigg (6. trinn)</w:t>
            </w:r>
          </w:p>
        </w:tc>
      </w:tr>
      <w:tr w:rsidR="00B33FAD" w14:paraId="66D207BB" w14:textId="77777777" w:rsidTr="00B33FAD">
        <w:tc>
          <w:tcPr>
            <w:tcW w:w="4531" w:type="dxa"/>
          </w:tcPr>
          <w:p w14:paraId="7B40F517" w14:textId="26A554A3" w:rsidR="00B33FAD" w:rsidRDefault="00264844" w:rsidP="00A33E91">
            <w:r>
              <w:t>Lise Caballero (3. trinn)</w:t>
            </w:r>
          </w:p>
        </w:tc>
        <w:tc>
          <w:tcPr>
            <w:tcW w:w="4531" w:type="dxa"/>
          </w:tcPr>
          <w:p w14:paraId="060772F6" w14:textId="2175C494" w:rsidR="00B33FAD" w:rsidRDefault="008611BC" w:rsidP="00A33E91">
            <w:r>
              <w:t>Anette Baartvedt (6. trinn)</w:t>
            </w:r>
          </w:p>
        </w:tc>
      </w:tr>
      <w:tr w:rsidR="00B33FAD" w14:paraId="7B8DC4B1" w14:textId="77777777" w:rsidTr="00B33FAD">
        <w:tc>
          <w:tcPr>
            <w:tcW w:w="4531" w:type="dxa"/>
          </w:tcPr>
          <w:p w14:paraId="227F6BE6" w14:textId="64FB93C7" w:rsidR="00B33FAD" w:rsidRDefault="00190069" w:rsidP="00A33E91">
            <w:r>
              <w:t>Pia Nytun (4. trinn)</w:t>
            </w:r>
          </w:p>
        </w:tc>
        <w:tc>
          <w:tcPr>
            <w:tcW w:w="4531" w:type="dxa"/>
          </w:tcPr>
          <w:p w14:paraId="0D5B1DAA" w14:textId="52FC2E6B" w:rsidR="00B33FAD" w:rsidRDefault="00E8250C" w:rsidP="00A33E91">
            <w:r>
              <w:t>Hilde Støle Pettersen (7. trinn)</w:t>
            </w:r>
          </w:p>
        </w:tc>
      </w:tr>
    </w:tbl>
    <w:p w14:paraId="0A2D9711" w14:textId="77777777" w:rsidR="00B33FAD" w:rsidRDefault="00B33FAD" w:rsidP="00A33E91"/>
    <w:p w14:paraId="0C106F4D" w14:textId="523A1ABA" w:rsidR="00B33FAD" w:rsidRDefault="007F061E" w:rsidP="00A33E91">
      <w:r>
        <w:t xml:space="preserve">Referat </w:t>
      </w:r>
    </w:p>
    <w:p w14:paraId="674B42BA" w14:textId="6C3949A6" w:rsidR="000F50CD" w:rsidRDefault="008A278F" w:rsidP="008A278F">
      <w:pPr>
        <w:rPr>
          <w:b/>
          <w:bCs/>
        </w:rPr>
      </w:pPr>
      <w:r>
        <w:rPr>
          <w:b/>
          <w:bCs/>
        </w:rPr>
        <w:t xml:space="preserve">Sak 1 Spørsmål om </w:t>
      </w:r>
      <w:r w:rsidR="001C4D9C" w:rsidRPr="008A278F">
        <w:rPr>
          <w:b/>
          <w:bCs/>
        </w:rPr>
        <w:t>6. trinn</w:t>
      </w:r>
      <w:r w:rsidR="001C2412" w:rsidRPr="008A278F">
        <w:rPr>
          <w:b/>
          <w:bCs/>
        </w:rPr>
        <w:t xml:space="preserve"> </w:t>
      </w:r>
      <w:r>
        <w:rPr>
          <w:b/>
          <w:bCs/>
        </w:rPr>
        <w:t>kan</w:t>
      </w:r>
      <w:r w:rsidR="001C4D9C" w:rsidRPr="008A278F">
        <w:rPr>
          <w:b/>
          <w:bCs/>
        </w:rPr>
        <w:t xml:space="preserve"> utsette skidag til neste år</w:t>
      </w:r>
    </w:p>
    <w:p w14:paraId="7186D741" w14:textId="4A522161" w:rsidR="000F50CD" w:rsidRDefault="001C0605" w:rsidP="006000EF">
      <w:r w:rsidRPr="000C3579">
        <w:t xml:space="preserve">På grunn av mangel på snø ønsker </w:t>
      </w:r>
      <w:r w:rsidR="000B0757" w:rsidRPr="000C3579">
        <w:t xml:space="preserve">6. trinn å utsette </w:t>
      </w:r>
      <w:r w:rsidR="009C58A8">
        <w:t xml:space="preserve">årets </w:t>
      </w:r>
      <w:r w:rsidR="000B0757" w:rsidRPr="000C3579">
        <w:t xml:space="preserve">skidag til neste år. FAU ga støtte til å </w:t>
      </w:r>
      <w:r w:rsidR="000C3579" w:rsidRPr="000C3579">
        <w:t>utsette skidagen.</w:t>
      </w:r>
    </w:p>
    <w:p w14:paraId="753B66E3" w14:textId="77777777" w:rsidR="006000EF" w:rsidRDefault="006000EF" w:rsidP="006000EF"/>
    <w:p w14:paraId="0F15C437" w14:textId="3E43E887" w:rsidR="001C4D9C" w:rsidRPr="000C3579" w:rsidRDefault="000C3579" w:rsidP="000C3579">
      <w:pPr>
        <w:rPr>
          <w:b/>
          <w:bCs/>
        </w:rPr>
      </w:pPr>
      <w:r>
        <w:rPr>
          <w:b/>
          <w:bCs/>
        </w:rPr>
        <w:t xml:space="preserve">Sak 2 </w:t>
      </w:r>
      <w:r w:rsidR="001C4D9C" w:rsidRPr="000C3579">
        <w:rPr>
          <w:b/>
          <w:bCs/>
        </w:rPr>
        <w:t>Kvalitetsdialog 2025 – forberedelse FAU</w:t>
      </w:r>
    </w:p>
    <w:p w14:paraId="15790B79" w14:textId="4F2F25A3" w:rsidR="001C4D9C" w:rsidRDefault="00B424B3" w:rsidP="000C3579">
      <w:r>
        <w:t>Kvalitetsdialog 2025 var også et tema</w:t>
      </w:r>
      <w:r w:rsidR="003D5F83">
        <w:t xml:space="preserve"> på forrige FAU-møte</w:t>
      </w:r>
      <w:r>
        <w:t>. Rektor</w:t>
      </w:r>
      <w:r w:rsidR="000F50CD">
        <w:t xml:space="preserve"> orienterte </w:t>
      </w:r>
      <w:r w:rsidR="00FF4BF1">
        <w:t xml:space="preserve">først </w:t>
      </w:r>
      <w:r w:rsidR="000F50CD">
        <w:t>om arbeidet som ble gjort med Kvalitetsdialog 2024</w:t>
      </w:r>
      <w:r w:rsidR="00A71136">
        <w:t>, herunder hvordan FAU var involvert, hva som var oppdraget og</w:t>
      </w:r>
      <w:r w:rsidR="008151BF">
        <w:t xml:space="preserve"> hva som ble resultatet</w:t>
      </w:r>
      <w:r w:rsidR="000F50CD">
        <w:t xml:space="preserve">. </w:t>
      </w:r>
      <w:r w:rsidR="009367F7">
        <w:t xml:space="preserve">I etterkant av </w:t>
      </w:r>
      <w:r w:rsidR="000F1344">
        <w:t>Kvalitetsdialog</w:t>
      </w:r>
      <w:r w:rsidR="009367F7">
        <w:t xml:space="preserve"> 2024 satt skolen inn tiltak for å imøtekomme de innspill som kom</w:t>
      </w:r>
      <w:r w:rsidR="00116630">
        <w:t xml:space="preserve"> inn. Rektor orienterte videre om at hun ønsker å gi det samme oppdraget til FAU</w:t>
      </w:r>
      <w:r w:rsidR="00AB4DA9">
        <w:t xml:space="preserve"> i år</w:t>
      </w:r>
      <w:r w:rsidR="006D6A93">
        <w:t xml:space="preserve">, og hadde i den sammenheng stilt spørsmålene (i) hva skal vi finne ut, (ii) hvem skal være med, og (iii) </w:t>
      </w:r>
      <w:r w:rsidR="00FE41B5">
        <w:t xml:space="preserve">hvordan skal vi arbeide for å finne svarene. </w:t>
      </w:r>
    </w:p>
    <w:p w14:paraId="0EAD2205" w14:textId="3AF3108A" w:rsidR="00D8443B" w:rsidRDefault="009F2609" w:rsidP="000C3579">
      <w:r>
        <w:t>R</w:t>
      </w:r>
      <w:r w:rsidR="00D8443B">
        <w:t xml:space="preserve">epresentantene for de enkelte trinn fikk utdelt </w:t>
      </w:r>
      <w:r w:rsidR="00270C52">
        <w:t xml:space="preserve">en mappe med beskrivelse av oppdraget og resultatene </w:t>
      </w:r>
      <w:r>
        <w:t>fra</w:t>
      </w:r>
      <w:r w:rsidR="00270C52">
        <w:t xml:space="preserve"> </w:t>
      </w:r>
      <w:r>
        <w:t>spørreundersøkelsen som ble</w:t>
      </w:r>
      <w:r w:rsidR="00471B86">
        <w:t xml:space="preserve"> gjennomført</w:t>
      </w:r>
      <w:r>
        <w:t xml:space="preserve"> på </w:t>
      </w:r>
      <w:r w:rsidR="009E2B6D">
        <w:t xml:space="preserve">årets </w:t>
      </w:r>
      <w:r>
        <w:t>foreldremøte</w:t>
      </w:r>
      <w:r w:rsidR="00F53D2C">
        <w:t xml:space="preserve"> 2</w:t>
      </w:r>
      <w:r>
        <w:t xml:space="preserve">. </w:t>
      </w:r>
      <w:r w:rsidR="009E2B6D">
        <w:t xml:space="preserve">Det ble diskutert </w:t>
      </w:r>
      <w:r w:rsidR="00786E17">
        <w:t xml:space="preserve">om </w:t>
      </w:r>
      <w:r w:rsidR="005A444C">
        <w:t xml:space="preserve">resultatet fra Kvalitetsdialog 2024 </w:t>
      </w:r>
      <w:r w:rsidR="004565DE">
        <w:t>sammenholdt med</w:t>
      </w:r>
      <w:r w:rsidR="005A444C">
        <w:t xml:space="preserve"> innspillene fra årets foreldremøte </w:t>
      </w:r>
      <w:r w:rsidR="004A797C">
        <w:t xml:space="preserve">er godt nok grunnlag for å svare ut oppdraget knyttet til Kvalitetsdialog 2025. </w:t>
      </w:r>
      <w:r w:rsidR="00B83706">
        <w:t>Et alternativ som ble nevnt var at de</w:t>
      </w:r>
      <w:r w:rsidR="001A384C">
        <w:t xml:space="preserve">t kan gjennomføres en spørreundersøkelse for 1. trinn da de ikke deltok på </w:t>
      </w:r>
      <w:r w:rsidR="00780E78">
        <w:t>kvalitetsoppfølgingen i</w:t>
      </w:r>
      <w:r w:rsidR="001A384C">
        <w:t xml:space="preserve"> 2024.</w:t>
      </w:r>
      <w:r w:rsidR="000D0246">
        <w:t xml:space="preserve"> </w:t>
      </w:r>
      <w:r w:rsidR="002D54E8">
        <w:t xml:space="preserve">Til neste møte skal </w:t>
      </w:r>
      <w:r w:rsidR="00FE7864">
        <w:t xml:space="preserve">FAU-representantene sette seg inn i innspillene fra </w:t>
      </w:r>
      <w:r w:rsidR="002961E1">
        <w:t xml:space="preserve">årets </w:t>
      </w:r>
      <w:r w:rsidR="00FE7864">
        <w:t>foreldremøte, involvere trinnkontaktene</w:t>
      </w:r>
      <w:r w:rsidR="004A797C">
        <w:t>,</w:t>
      </w:r>
      <w:r w:rsidR="00FE7864">
        <w:t xml:space="preserve"> og tenke ut hvilke</w:t>
      </w:r>
      <w:r w:rsidR="00786E17">
        <w:t xml:space="preserve"> synspunkt/innspill man ønsker å dele på neste møte. </w:t>
      </w:r>
    </w:p>
    <w:p w14:paraId="189DA672" w14:textId="3C72715D" w:rsidR="007D099E" w:rsidRDefault="007D099E" w:rsidP="000C3579">
      <w:r>
        <w:t xml:space="preserve">Kvalitetsdialog 2025 vil også være et tema på neste FAU-møte. Rektor foreslo å fremskyve neste møte til klokken 18.30 og at Elevrådet deltar første halvtime for å presentere oppdraget de har fått med Kvalitetsdialog 2025. </w:t>
      </w:r>
      <w:r w:rsidR="008D2966">
        <w:t xml:space="preserve">FAU ga støtte til at neste FAU-møte starter 18.30. </w:t>
      </w:r>
    </w:p>
    <w:p w14:paraId="0D5E9D29" w14:textId="77777777" w:rsidR="00075176" w:rsidRDefault="00075176" w:rsidP="000C3579"/>
    <w:p w14:paraId="37CB9B7B" w14:textId="4DCA9C6F" w:rsidR="00075176" w:rsidRPr="008372E3" w:rsidRDefault="0014469A" w:rsidP="000C3579">
      <w:pPr>
        <w:rPr>
          <w:b/>
          <w:bCs/>
        </w:rPr>
      </w:pPr>
      <w:r w:rsidRPr="008372E3">
        <w:rPr>
          <w:b/>
          <w:bCs/>
        </w:rPr>
        <w:t>Sak 3 Eventuelt</w:t>
      </w:r>
    </w:p>
    <w:p w14:paraId="60805B4D" w14:textId="5483548E" w:rsidR="0014469A" w:rsidRDefault="0014469A" w:rsidP="000C3579">
      <w:r>
        <w:t xml:space="preserve">Rektor tok opp at 1. trinn på Skjold skole har avtalt at ingen elever på trinnet skal få smarttelefon før ungdomsskolen. </w:t>
      </w:r>
      <w:r w:rsidR="005338AC">
        <w:t>Apeltun skole kan legge til rette for dialog om dette</w:t>
      </w:r>
      <w:r w:rsidR="00A340FB">
        <w:t xml:space="preserve"> på de trinn som ønsker det. Det </w:t>
      </w:r>
      <w:r w:rsidR="00A67EAF">
        <w:t>ble også orientert om</w:t>
      </w:r>
      <w:r w:rsidR="00A340FB">
        <w:t xml:space="preserve"> en internettside som heter skjermfribarndom.no</w:t>
      </w:r>
      <w:r w:rsidR="00A67EAF">
        <w:t xml:space="preserve">. </w:t>
      </w:r>
    </w:p>
    <w:p w14:paraId="070AEFEC" w14:textId="24281A73" w:rsidR="00A67EAF" w:rsidRDefault="003C7201" w:rsidP="000C3579">
      <w:r>
        <w:t>Status</w:t>
      </w:r>
      <w:r w:rsidR="00D35121">
        <w:t xml:space="preserve"> for 17. mai-planlegging</w:t>
      </w:r>
      <w:r>
        <w:t xml:space="preserve"> ble også et tema</w:t>
      </w:r>
      <w:r w:rsidR="00D35121">
        <w:t xml:space="preserve">, og representant for 4. trinn orienterte om at </w:t>
      </w:r>
      <w:r w:rsidR="00435378">
        <w:t>trinnet har</w:t>
      </w:r>
      <w:r w:rsidR="00D35121">
        <w:t xml:space="preserve"> satt ned </w:t>
      </w:r>
      <w:r w:rsidR="00435378">
        <w:t>en komite</w:t>
      </w:r>
      <w:r w:rsidR="00360309">
        <w:t xml:space="preserve"> og er i gang med planleggingen. </w:t>
      </w:r>
    </w:p>
    <w:p w14:paraId="231B91B3" w14:textId="1C35BEC9" w:rsidR="00FF4BF1" w:rsidRPr="00A33E91" w:rsidRDefault="00A44475" w:rsidP="00803767">
      <w:r>
        <w:t xml:space="preserve"> </w:t>
      </w:r>
    </w:p>
    <w:sectPr w:rsidR="00FF4BF1" w:rsidRPr="00A3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5F0"/>
    <w:multiLevelType w:val="hybridMultilevel"/>
    <w:tmpl w:val="F104B1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667EE"/>
    <w:multiLevelType w:val="hybridMultilevel"/>
    <w:tmpl w:val="AC84D1A0"/>
    <w:lvl w:ilvl="0" w:tplc="698A2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EE7B0D"/>
    <w:multiLevelType w:val="hybridMultilevel"/>
    <w:tmpl w:val="BD948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4908">
    <w:abstractNumId w:val="0"/>
  </w:num>
  <w:num w:numId="2" w16cid:durableId="1151870305">
    <w:abstractNumId w:val="1"/>
  </w:num>
  <w:num w:numId="3" w16cid:durableId="65681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91"/>
    <w:rsid w:val="00071E42"/>
    <w:rsid w:val="00075176"/>
    <w:rsid w:val="00085140"/>
    <w:rsid w:val="000B0757"/>
    <w:rsid w:val="000C3579"/>
    <w:rsid w:val="000D0246"/>
    <w:rsid w:val="000D2932"/>
    <w:rsid w:val="000F1344"/>
    <w:rsid w:val="000F50CD"/>
    <w:rsid w:val="001134FB"/>
    <w:rsid w:val="00116630"/>
    <w:rsid w:val="00135ED6"/>
    <w:rsid w:val="0014469A"/>
    <w:rsid w:val="0015171C"/>
    <w:rsid w:val="00190069"/>
    <w:rsid w:val="001A384C"/>
    <w:rsid w:val="001B2042"/>
    <w:rsid w:val="001C0605"/>
    <w:rsid w:val="001C2412"/>
    <w:rsid w:val="001C4D9C"/>
    <w:rsid w:val="001E4097"/>
    <w:rsid w:val="00232574"/>
    <w:rsid w:val="002504B1"/>
    <w:rsid w:val="00264844"/>
    <w:rsid w:val="00270C52"/>
    <w:rsid w:val="00282600"/>
    <w:rsid w:val="002961E1"/>
    <w:rsid w:val="002B0303"/>
    <w:rsid w:val="002D54E8"/>
    <w:rsid w:val="002F7236"/>
    <w:rsid w:val="00312631"/>
    <w:rsid w:val="0033583C"/>
    <w:rsid w:val="00360309"/>
    <w:rsid w:val="0037143D"/>
    <w:rsid w:val="003C7201"/>
    <w:rsid w:val="003D5F83"/>
    <w:rsid w:val="00417F17"/>
    <w:rsid w:val="00435378"/>
    <w:rsid w:val="004565DE"/>
    <w:rsid w:val="00471B86"/>
    <w:rsid w:val="004A797C"/>
    <w:rsid w:val="005338AC"/>
    <w:rsid w:val="005428B6"/>
    <w:rsid w:val="005569AF"/>
    <w:rsid w:val="00596AE2"/>
    <w:rsid w:val="005A444C"/>
    <w:rsid w:val="006000EF"/>
    <w:rsid w:val="00605AEC"/>
    <w:rsid w:val="006D3AB2"/>
    <w:rsid w:val="006D65EC"/>
    <w:rsid w:val="006D6A93"/>
    <w:rsid w:val="006D6C34"/>
    <w:rsid w:val="00712CC7"/>
    <w:rsid w:val="00752E65"/>
    <w:rsid w:val="007805AE"/>
    <w:rsid w:val="00780E78"/>
    <w:rsid w:val="00786E17"/>
    <w:rsid w:val="007D099E"/>
    <w:rsid w:val="007D106D"/>
    <w:rsid w:val="007F061E"/>
    <w:rsid w:val="00803767"/>
    <w:rsid w:val="0081014B"/>
    <w:rsid w:val="008151BF"/>
    <w:rsid w:val="00816BB8"/>
    <w:rsid w:val="008372E3"/>
    <w:rsid w:val="008611BC"/>
    <w:rsid w:val="008A278F"/>
    <w:rsid w:val="008D2966"/>
    <w:rsid w:val="008F18DD"/>
    <w:rsid w:val="009367F7"/>
    <w:rsid w:val="0095058C"/>
    <w:rsid w:val="009820A3"/>
    <w:rsid w:val="009A303A"/>
    <w:rsid w:val="009C58A8"/>
    <w:rsid w:val="009E2B6D"/>
    <w:rsid w:val="009F077B"/>
    <w:rsid w:val="009F2609"/>
    <w:rsid w:val="00A33E91"/>
    <w:rsid w:val="00A340FB"/>
    <w:rsid w:val="00A44475"/>
    <w:rsid w:val="00A67EAF"/>
    <w:rsid w:val="00A71136"/>
    <w:rsid w:val="00AB1092"/>
    <w:rsid w:val="00AB4DA9"/>
    <w:rsid w:val="00AC1BF3"/>
    <w:rsid w:val="00B102DD"/>
    <w:rsid w:val="00B33FAD"/>
    <w:rsid w:val="00B424B3"/>
    <w:rsid w:val="00B83706"/>
    <w:rsid w:val="00B87FFE"/>
    <w:rsid w:val="00C6154F"/>
    <w:rsid w:val="00D02FA6"/>
    <w:rsid w:val="00D34300"/>
    <w:rsid w:val="00D35121"/>
    <w:rsid w:val="00D8443B"/>
    <w:rsid w:val="00E76861"/>
    <w:rsid w:val="00E8250C"/>
    <w:rsid w:val="00EB5793"/>
    <w:rsid w:val="00EB6216"/>
    <w:rsid w:val="00EE157F"/>
    <w:rsid w:val="00F53D2C"/>
    <w:rsid w:val="00FA684B"/>
    <w:rsid w:val="00FE41B5"/>
    <w:rsid w:val="00FE7864"/>
    <w:rsid w:val="00FF1EDF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2C1E"/>
  <w15:chartTrackingRefBased/>
  <w15:docId w15:val="{D844C020-2ED1-4CC1-8B70-C38212F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D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684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684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28B6"/>
    <w:pPr>
      <w:keepNext/>
      <w:keepLines/>
      <w:spacing w:before="40" w:after="0" w:line="300" w:lineRule="atLeast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3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3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3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3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3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3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684B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684B"/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28B6"/>
    <w:rPr>
      <w:rFonts w:ascii="Arial" w:eastAsiaTheme="majorEastAsia" w:hAnsi="Arial" w:cstheme="majorBidi"/>
      <w:i/>
      <w:color w:val="000000" w:themeColor="text1"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3E91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3E91"/>
    <w:rPr>
      <w:rFonts w:eastAsiaTheme="majorEastAsia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3E9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3E91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3E9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3E91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3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3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3E91"/>
    <w:rPr>
      <w:rFonts w:ascii="Arial" w:hAnsi="Arial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A33E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3E9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3E91"/>
    <w:rPr>
      <w:rFonts w:ascii="Arial" w:hAnsi="Arial"/>
      <w:i/>
      <w:iCs/>
      <w:color w:val="2F5496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A33E91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D0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7D2189F931A42A8C15FE7C31AE14D" ma:contentTypeVersion="2" ma:contentTypeDescription="Opprett et nytt dokument." ma:contentTypeScope="" ma:versionID="7997b5e7f34c635eb679ac0c10bb4a59">
  <xsd:schema xmlns:xsd="http://www.w3.org/2001/XMLSchema" xmlns:xs="http://www.w3.org/2001/XMLSchema" xmlns:p="http://schemas.microsoft.com/office/2006/metadata/properties" xmlns:ns2="0ae71ff7-229c-4219-9f59-dfaa77ba3b54" targetNamespace="http://schemas.microsoft.com/office/2006/metadata/properties" ma:root="true" ma:fieldsID="bdbdb8935e453d44af0f556401f246a7" ns2:_="">
    <xsd:import namespace="0ae71ff7-229c-4219-9f59-dfaa77ba3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1ff7-229c-4219-9f59-dfaa77ba3b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DFCEB-7DFE-4F8B-81CB-95B3C7E65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0DCE0-4D57-49FB-9F6E-F35CFF3DD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1ff7-229c-4219-9f59-dfaa77ba3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AB5C5-0DC8-47B7-BB2A-D515750B2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Opheim, Ingrid Bøyum</dc:creator>
  <cp:keywords/>
  <dc:description/>
  <cp:lastModifiedBy>Gaassand Greve, Janne Kate</cp:lastModifiedBy>
  <cp:revision>3</cp:revision>
  <dcterms:created xsi:type="dcterms:W3CDTF">2025-04-10T18:30:00Z</dcterms:created>
  <dcterms:modified xsi:type="dcterms:W3CDTF">2025-04-10T18:32:00Z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5ac201-b699-4ae7-bdea-c385bd62f34e_Enabled">
    <vt:lpwstr>true</vt:lpwstr>
  </property>
  <property fmtid="{D5CDD505-2E9C-101B-9397-08002B2CF9AE}" pid="3" name="MSIP_Label_435ac201-b699-4ae7-bdea-c385bd62f34e_SetDate">
    <vt:lpwstr>2025-03-04T20:28:33Z</vt:lpwstr>
  </property>
  <property fmtid="{D5CDD505-2E9C-101B-9397-08002B2CF9AE}" pid="4" name="MSIP_Label_435ac201-b699-4ae7-bdea-c385bd62f34e_Method">
    <vt:lpwstr>Privileged</vt:lpwstr>
  </property>
  <property fmtid="{D5CDD505-2E9C-101B-9397-08002B2CF9AE}" pid="5" name="MSIP_Label_435ac201-b699-4ae7-bdea-c385bd62f34e_Name">
    <vt:lpwstr>Etatsintern</vt:lpwstr>
  </property>
  <property fmtid="{D5CDD505-2E9C-101B-9397-08002B2CF9AE}" pid="6" name="MSIP_Label_435ac201-b699-4ae7-bdea-c385bd62f34e_SiteId">
    <vt:lpwstr>c9b0d3b5-c035-4c08-8136-760ae8c28600</vt:lpwstr>
  </property>
  <property fmtid="{D5CDD505-2E9C-101B-9397-08002B2CF9AE}" pid="7" name="MSIP_Label_435ac201-b699-4ae7-bdea-c385bd62f34e_ActionId">
    <vt:lpwstr>db2d8ac6-a0b1-440c-ab9a-345a266f800e</vt:lpwstr>
  </property>
  <property fmtid="{D5CDD505-2E9C-101B-9397-08002B2CF9AE}" pid="8" name="MSIP_Label_435ac201-b699-4ae7-bdea-c385bd62f34e_ContentBits">
    <vt:lpwstr>0</vt:lpwstr>
  </property>
  <property fmtid="{D5CDD505-2E9C-101B-9397-08002B2CF9AE}" pid="9" name="MSIP_Label_435ac201-b699-4ae7-bdea-c385bd62f34e_Tag">
    <vt:lpwstr>10, 0, 1, 1</vt:lpwstr>
  </property>
</Properties>
</file>