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483911DA" w:rsidR="00946B96" w:rsidRDefault="00946B96" w:rsidP="00946B96">
      <w:pPr>
        <w:spacing w:line="257" w:lineRule="auto"/>
      </w:pPr>
    </w:p>
    <w:p w14:paraId="75F0C8D6" w14:textId="54EC0E05" w:rsidR="00946B96" w:rsidRDefault="00303EC1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>
        <w:rPr>
          <w:noProof/>
        </w:rPr>
        <w:drawing>
          <wp:anchor distT="0" distB="0" distL="114300" distR="114300" simplePos="0" relativeHeight="251659269" behindDoc="1" locked="0" layoutInCell="1" allowOverlap="1" wp14:anchorId="425F4A57" wp14:editId="6FBE6EC3">
            <wp:simplePos x="0" y="0"/>
            <wp:positionH relativeFrom="column">
              <wp:posOffset>126856</wp:posOffset>
            </wp:positionH>
            <wp:positionV relativeFrom="paragraph">
              <wp:posOffset>114048</wp:posOffset>
            </wp:positionV>
            <wp:extent cx="2576195" cy="1932305"/>
            <wp:effectExtent l="0" t="0" r="0" b="0"/>
            <wp:wrapNone/>
            <wp:docPr id="685861070" name="Bilde 1" descr="Et bilde som inneholder utendørs, sky, konstruksjon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61070" name="Bilde 1" descr="Et bilde som inneholder utendørs, sky, konstruksjon, himmel&#10;&#10;KI-generert innhold kan være fei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7AB88261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346808CC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5056B9" w14:textId="63AFC178" w:rsidR="00123B05" w:rsidRPr="00D60A2B" w:rsidRDefault="00303EC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53034070</w:t>
                            </w:r>
                          </w:p>
                          <w:p w14:paraId="1DA06E45" w14:textId="7962CEC5" w:rsidR="00C21974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3C60622D" w14:textId="25C86BD7" w:rsidR="00303EC1" w:rsidRDefault="00303EC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Elisabeth Thorland </w:t>
                            </w:r>
                          </w:p>
                          <w:p w14:paraId="1CA5DCCF" w14:textId="3743CD22" w:rsidR="00303EC1" w:rsidRPr="00D60A2B" w:rsidRDefault="00303EC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416 20 382</w:t>
                            </w:r>
                          </w:p>
                          <w:p w14:paraId="3F4174F0" w14:textId="48CB9E64" w:rsidR="001A676A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73ABC881" w14:textId="3B33AFE7" w:rsidR="007C7F9F" w:rsidRDefault="00303EC1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Trine Kalland </w:t>
                            </w:r>
                          </w:p>
                          <w:p w14:paraId="3AB45357" w14:textId="1F49D163" w:rsidR="00303EC1" w:rsidRPr="007C7F9F" w:rsidRDefault="00303EC1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408 02 846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346808CC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0B5056B9" w14:textId="63AFC178" w:rsidR="00123B05" w:rsidRPr="00D60A2B" w:rsidRDefault="00303EC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53034070</w:t>
                      </w:r>
                    </w:p>
                    <w:p w14:paraId="1DA06E45" w14:textId="7962CEC5" w:rsidR="00C21974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3C60622D" w14:textId="25C86BD7" w:rsidR="00303EC1" w:rsidRDefault="00303EC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Elisabeth Thorland </w:t>
                      </w:r>
                    </w:p>
                    <w:p w14:paraId="1CA5DCCF" w14:textId="3743CD22" w:rsidR="00303EC1" w:rsidRPr="00D60A2B" w:rsidRDefault="00303EC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416 20 382</w:t>
                      </w:r>
                    </w:p>
                    <w:p w14:paraId="3F4174F0" w14:textId="48CB9E64" w:rsidR="001A676A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73ABC881" w14:textId="3B33AFE7" w:rsidR="007C7F9F" w:rsidRDefault="00303EC1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Trine Kalland </w:t>
                      </w:r>
                    </w:p>
                    <w:p w14:paraId="3AB45357" w14:textId="1F49D163" w:rsidR="00303EC1" w:rsidRPr="007C7F9F" w:rsidRDefault="00303EC1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408 02 846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68D4C210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i </w:t>
      </w:r>
      <w:r w:rsidR="00303EC1">
        <w:rPr>
          <w:rFonts w:ascii="Aptos" w:hAnsi="Aptos"/>
          <w:sz w:val="20"/>
          <w:szCs w:val="20"/>
        </w:rPr>
        <w:t>Åsane, like bak Åsane Senter</w:t>
      </w:r>
    </w:p>
    <w:p w14:paraId="2B0CD43F" w14:textId="1F43DB9E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303EC1">
        <w:rPr>
          <w:rFonts w:ascii="Aptos" w:hAnsi="Aptos"/>
          <w:sz w:val="20"/>
          <w:szCs w:val="20"/>
        </w:rPr>
        <w:t xml:space="preserve"> 4 avdelinger og 62 barn</w:t>
      </w:r>
    </w:p>
    <w:p w14:paraId="26373B79" w14:textId="2C5A788A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303EC1">
        <w:rPr>
          <w:rFonts w:ascii="Aptos" w:hAnsi="Aptos"/>
          <w:sz w:val="20"/>
          <w:szCs w:val="20"/>
        </w:rPr>
        <w:t xml:space="preserve"> 2 små barneavdelinger og 2 store barneavdelinger</w:t>
      </w:r>
    </w:p>
    <w:p w14:paraId="2FF1487B" w14:textId="4B754A36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303EC1">
        <w:rPr>
          <w:rFonts w:ascii="Aptos" w:hAnsi="Aptos"/>
          <w:sz w:val="20"/>
          <w:szCs w:val="20"/>
        </w:rPr>
        <w:t xml:space="preserve"> ligger veldig </w:t>
      </w:r>
      <w:r w:rsidR="00467841">
        <w:rPr>
          <w:rFonts w:ascii="Aptos" w:hAnsi="Aptos"/>
          <w:sz w:val="20"/>
          <w:szCs w:val="20"/>
        </w:rPr>
        <w:t>sentralt,</w:t>
      </w:r>
      <w:r w:rsidR="00303EC1">
        <w:rPr>
          <w:rFonts w:ascii="Aptos" w:hAnsi="Aptos"/>
          <w:sz w:val="20"/>
          <w:szCs w:val="20"/>
        </w:rPr>
        <w:t xml:space="preserve"> men samtidig midt i skogen</w:t>
      </w:r>
    </w:p>
    <w:p w14:paraId="56766103" w14:textId="6824161F" w:rsidR="00462F0B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303EC1">
        <w:rPr>
          <w:sz w:val="20"/>
          <w:szCs w:val="20"/>
        </w:rPr>
        <w:t>lek og de voksnes rolle i leken</w:t>
      </w:r>
    </w:p>
    <w:p w14:paraId="09DDECFA" w14:textId="0191B472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Lenke til barnehagens årsplan:</w:t>
      </w:r>
      <w:r w:rsidR="00303EC1">
        <w:rPr>
          <w:rFonts w:ascii="Aptos" w:hAnsi="Aptos"/>
          <w:sz w:val="20"/>
          <w:szCs w:val="20"/>
        </w:rPr>
        <w:t xml:space="preserve"> </w:t>
      </w:r>
      <w:hyperlink r:id="rId13" w:history="1">
        <w:r w:rsidR="006E59EC" w:rsidRPr="006E59EC">
          <w:rPr>
            <w:rStyle w:val="Hyperkobling"/>
            <w:rFonts w:ascii="Aptos" w:hAnsi="Aptos"/>
            <w:sz w:val="20"/>
            <w:szCs w:val="20"/>
          </w:rPr>
          <w:t>Bergen kommune - Årsplanen 2025-2026</w:t>
        </w:r>
      </w:hyperlink>
    </w:p>
    <w:p w14:paraId="16749120" w14:textId="11F44A75" w:rsidR="00462F0B" w:rsidRPr="00D60A2B" w:rsidRDefault="00FD1FB5" w:rsidP="00462F0B">
      <w:pPr>
        <w:rPr>
          <w:rFonts w:ascii="Aptos" w:hAnsi="Aptos"/>
          <w:sz w:val="20"/>
          <w:szCs w:val="20"/>
          <w:lang w:bidi="nb-NO"/>
        </w:rPr>
      </w:pPr>
      <w:r w:rsidRPr="00D60A2B">
        <w:rPr>
          <w:rFonts w:ascii="Aptos" w:hAnsi="Aptos"/>
          <w:sz w:val="20"/>
          <w:szCs w:val="20"/>
          <w:lang w:bidi="nb-NO"/>
        </w:rPr>
        <w:t xml:space="preserve"> </w:t>
      </w: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195CE754" w:rsidR="002E3764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</w:t>
            </w:r>
            <w:r w:rsidR="00303EC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: </w:t>
            </w:r>
            <w:r w:rsidR="0046784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303EC1">
              <w:rPr>
                <w:rFonts w:ascii="Aptos" w:hAnsi="Aptos"/>
                <w:color w:val="000000" w:themeColor="text1"/>
                <w:sz w:val="20"/>
                <w:szCs w:val="20"/>
              </w:rPr>
              <w:t>Alle som går til Åsane terminal.</w:t>
            </w:r>
          </w:p>
          <w:p w14:paraId="4A3E37EC" w14:textId="04904F20" w:rsidR="00303EC1" w:rsidRPr="00D60A2B" w:rsidRDefault="00467841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Gå undergang mot Åsane senter, ta til venstre før senteret. Følg gang vei inn mellom blokkene. Følg gangvei oppover. Ta til høyre opp mot Blokkhaugen skole.</w:t>
            </w:r>
          </w:p>
          <w:p w14:paraId="0FD07D4B" w14:textId="77777777" w:rsidR="002E3764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Kartlink:</w:t>
            </w:r>
          </w:p>
          <w:p w14:paraId="5A76611F" w14:textId="51B2856A" w:rsidR="00467841" w:rsidRPr="00D60A2B" w:rsidRDefault="00467841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hyperlink r:id="rId14" w:history="1">
              <w:r w:rsidRPr="00467841">
                <w:rPr>
                  <w:rStyle w:val="Hyperkobling"/>
                  <w:rFonts w:ascii="Aptos" w:hAnsi="Aptos"/>
                  <w:sz w:val="20"/>
                  <w:szCs w:val="20"/>
                  <w:lang w:bidi="nb-NO"/>
                </w:rPr>
                <w:t>Gulesider.no - Oppd</w:t>
              </w:r>
              <w:r w:rsidRPr="00467841">
                <w:rPr>
                  <w:rStyle w:val="Hyperkobling"/>
                  <w:rFonts w:ascii="Aptos" w:hAnsi="Aptos"/>
                  <w:sz w:val="20"/>
                  <w:szCs w:val="20"/>
                  <w:lang w:bidi="nb-NO"/>
                </w:rPr>
                <w:t>a</w:t>
              </w:r>
              <w:r w:rsidRPr="00467841">
                <w:rPr>
                  <w:rStyle w:val="Hyperkobling"/>
                  <w:rFonts w:ascii="Aptos" w:hAnsi="Aptos"/>
                  <w:sz w:val="20"/>
                  <w:szCs w:val="20"/>
                  <w:lang w:bidi="nb-NO"/>
                </w:rPr>
                <w:t>g nærheten.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03EC1"/>
    <w:rsid w:val="0031135A"/>
    <w:rsid w:val="00311B59"/>
    <w:rsid w:val="00346015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6784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9EC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5E90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nnlogget.bergen.kommune.no/omkommunen/avdelinger/blokkhaugen-barnehage/om-barnehagen/arsplanen-2025-202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ulesider.no/kart/veibeskrivelse?rs=;60.4672585,5.3141379,Blokkhaugen%2520Barnehage,84218598,geo&amp;c=60.465549,5.31508&amp;z=15.72&amp;rt=pedestrian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774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Thorland, Elisabeth</cp:lastModifiedBy>
  <cp:revision>3</cp:revision>
  <cp:lastPrinted>2025-05-08T06:14:00Z</cp:lastPrinted>
  <dcterms:created xsi:type="dcterms:W3CDTF">2025-06-25T11:12:00Z</dcterms:created>
  <dcterms:modified xsi:type="dcterms:W3CDTF">2025-06-25T11:16:00Z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