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57" w:rsidRDefault="008F4266">
      <w:pPr>
        <w:pStyle w:val="normal1"/>
        <w:ind w:left="-566" w:right="-844"/>
        <w:jc w:val="center"/>
        <w:rPr>
          <w:rFonts w:ascii="Calibri" w:eastAsia="Calibri" w:hAnsi="Calibri" w:cs="Calibri"/>
          <w:b/>
          <w:color w:val="538135"/>
          <w:sz w:val="36"/>
          <w:szCs w:val="36"/>
        </w:rPr>
      </w:pPr>
      <w:r>
        <w:rPr>
          <w:noProof/>
          <w:lang w:val="nb-NO" w:eastAsia="nb-NO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94120" cy="237299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C57" w:rsidRDefault="008F4266">
      <w:pPr>
        <w:pStyle w:val="normal1"/>
        <w:ind w:left="-566" w:right="-844"/>
        <w:jc w:val="center"/>
        <w:rPr>
          <w:sz w:val="40"/>
          <w:szCs w:val="40"/>
        </w:rPr>
      </w:pPr>
      <w:r>
        <w:rPr>
          <w:rFonts w:ascii="Calibri" w:eastAsia="Calibri" w:hAnsi="Calibri" w:cs="Calibri"/>
          <w:b/>
          <w:color w:val="538135"/>
          <w:sz w:val="36"/>
          <w:szCs w:val="36"/>
        </w:rPr>
        <w:t>TAKE PART IN THE COOLEST READING CAMPAIGN THIS SUMMER!</w:t>
      </w:r>
      <w:r>
        <w:rPr>
          <w:rFonts w:ascii="Calibri" w:eastAsia="Calibri" w:hAnsi="Calibri" w:cs="Calibri"/>
          <w:b/>
          <w:color w:val="538135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color w:val="538135"/>
          <w:sz w:val="40"/>
          <w:szCs w:val="40"/>
        </w:rPr>
        <w:t>🚀</w:t>
      </w:r>
    </w:p>
    <w:p w:rsidR="00002C57" w:rsidRDefault="00002C57">
      <w:pPr>
        <w:pStyle w:val="normal1"/>
        <w:ind w:left="-566" w:right="-844"/>
      </w:pPr>
    </w:p>
    <w:p w:rsidR="00002C57" w:rsidRDefault="008F4266">
      <w:pPr>
        <w:pStyle w:val="normal1"/>
        <w:ind w:left="-566" w:right="-844"/>
        <w:rPr>
          <w:b/>
          <w:bCs/>
        </w:rPr>
      </w:pPr>
      <w:r>
        <w:rPr>
          <w:b/>
          <w:bCs/>
        </w:rPr>
        <w:t>To Parents</w:t>
      </w:r>
    </w:p>
    <w:p w:rsidR="00002C57" w:rsidRDefault="00002C57">
      <w:pPr>
        <w:pStyle w:val="normal1"/>
        <w:ind w:left="-566" w:right="-844"/>
        <w:rPr>
          <w:rFonts w:ascii="Calibri" w:eastAsia="Calibri" w:hAnsi="Calibri" w:cs="Calibri"/>
          <w:sz w:val="24"/>
          <w:szCs w:val="24"/>
        </w:rPr>
      </w:pPr>
    </w:p>
    <w:p w:rsidR="00002C57" w:rsidRDefault="008F4266">
      <w:pPr>
        <w:pStyle w:val="normal1"/>
        <w:ind w:left="-566" w:right="-8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are in </w:t>
      </w:r>
      <w:r>
        <w:rPr>
          <w:rFonts w:ascii="Calibri" w:eastAsia="Calibri" w:hAnsi="Calibri" w:cs="Calibri"/>
          <w:b/>
          <w:sz w:val="24"/>
          <w:szCs w:val="24"/>
        </w:rPr>
        <w:t>1st to 7th grade</w:t>
      </w:r>
      <w:r>
        <w:rPr>
          <w:rFonts w:ascii="Calibri" w:eastAsia="Calibri" w:hAnsi="Calibri" w:cs="Calibri"/>
          <w:sz w:val="24"/>
          <w:szCs w:val="24"/>
        </w:rPr>
        <w:t xml:space="preserve"> in school, from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the </w:t>
      </w:r>
      <w:r>
        <w:rPr>
          <w:rFonts w:ascii="Calibri" w:eastAsia="Calibri" w:hAnsi="Calibri" w:cs="Calibri"/>
          <w:b/>
          <w:sz w:val="24"/>
          <w:szCs w:val="24"/>
        </w:rPr>
        <w:t>1st of June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to the 31st of August</w:t>
      </w:r>
      <w:r>
        <w:rPr>
          <w:rFonts w:ascii="Calibri" w:eastAsia="Calibri" w:hAnsi="Calibri" w:cs="Calibri"/>
          <w:sz w:val="24"/>
          <w:szCs w:val="24"/>
        </w:rPr>
        <w:t xml:space="preserve">, you can take part in Sommerles.no! </w:t>
      </w:r>
    </w:p>
    <w:p w:rsidR="00002C57" w:rsidRDefault="00002C57">
      <w:pPr>
        <w:pStyle w:val="normal1"/>
        <w:ind w:left="-566" w:right="-844"/>
        <w:rPr>
          <w:rFonts w:ascii="Calibri" w:eastAsia="Calibri" w:hAnsi="Calibri" w:cs="Calibri"/>
          <w:sz w:val="24"/>
          <w:szCs w:val="24"/>
        </w:rPr>
      </w:pPr>
    </w:p>
    <w:p w:rsidR="00002C57" w:rsidRDefault="008F4266">
      <w:pPr>
        <w:pStyle w:val="normal1"/>
        <w:ind w:left="-566" w:right="-844"/>
        <w:rPr>
          <w:rFonts w:ascii="Calibri" w:eastAsia="Calibri" w:hAnsi="Calibri" w:cs="Calibri"/>
          <w:sz w:val="24"/>
          <w:szCs w:val="24"/>
          <w:shd w:val="clear" w:color="auto" w:fill="F4CCCC"/>
        </w:rPr>
      </w:pPr>
      <w:r>
        <w:rPr>
          <w:rFonts w:ascii="Calibri" w:eastAsia="Calibri" w:hAnsi="Calibri" w:cs="Calibri"/>
          <w:sz w:val="24"/>
          <w:szCs w:val="24"/>
        </w:rPr>
        <w:t xml:space="preserve">Reading becomes fun and engaging with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Sommerles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! </w:t>
      </w:r>
      <w:r>
        <w:rPr>
          <w:rFonts w:ascii="Calibri" w:eastAsia="Calibri" w:hAnsi="Calibri" w:cs="Calibri"/>
          <w:sz w:val="24"/>
          <w:szCs w:val="24"/>
        </w:rPr>
        <w:t xml:space="preserve">Create </w:t>
      </w:r>
      <w:r>
        <w:rPr>
          <w:rFonts w:ascii="Calibri" w:eastAsia="Calibri" w:hAnsi="Calibri" w:cs="Calibri"/>
          <w:sz w:val="24"/>
          <w:szCs w:val="24"/>
        </w:rPr>
        <w:t xml:space="preserve">your profile at Sommerles.no, register the books </w:t>
      </w:r>
      <w:proofErr w:type="gramStart"/>
      <w:r>
        <w:rPr>
          <w:rFonts w:ascii="Calibri" w:eastAsia="Calibri" w:hAnsi="Calibri" w:cs="Calibri"/>
          <w:sz w:val="24"/>
          <w:szCs w:val="24"/>
        </w:rPr>
        <w:t>you’ve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read, see what books are popular, enjoy weekly challenges, and check out what your friends are reading. Read the epic story of </w:t>
      </w:r>
      <w:proofErr w:type="spellStart"/>
      <w:r>
        <w:rPr>
          <w:rFonts w:ascii="Calibri" w:eastAsia="Calibri" w:hAnsi="Calibri" w:cs="Calibri"/>
          <w:sz w:val="24"/>
          <w:szCs w:val="24"/>
        </w:rPr>
        <w:t>Asbjørn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and Astrid with a new chapter each week, written by Mari Moen </w:t>
      </w:r>
      <w:proofErr w:type="spellStart"/>
      <w:r>
        <w:rPr>
          <w:rFonts w:ascii="Calibri" w:eastAsia="Calibri" w:hAnsi="Calibri" w:cs="Calibri"/>
          <w:sz w:val="24"/>
          <w:szCs w:val="24"/>
        </w:rPr>
        <w:t>Hol</w:t>
      </w:r>
      <w:r>
        <w:rPr>
          <w:rFonts w:ascii="Calibri" w:eastAsia="Calibri" w:hAnsi="Calibri" w:cs="Calibri"/>
          <w:sz w:val="24"/>
          <w:szCs w:val="24"/>
        </w:rPr>
        <w:t>sve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If you </w:t>
      </w:r>
      <w:proofErr w:type="gramStart"/>
      <w:r>
        <w:rPr>
          <w:rFonts w:ascii="Calibri" w:eastAsia="Calibri" w:hAnsi="Calibri" w:cs="Calibri"/>
          <w:sz w:val="24"/>
          <w:szCs w:val="24"/>
        </w:rPr>
        <w:t>don’t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have access to the internet, ask for a reading card at your local library to participate offline.</w:t>
      </w:r>
    </w:p>
    <w:p w:rsidR="00002C57" w:rsidRDefault="00002C57">
      <w:pPr>
        <w:pStyle w:val="normal1"/>
        <w:ind w:left="-566" w:right="-844"/>
        <w:rPr>
          <w:rFonts w:ascii="Calibri" w:eastAsia="Calibri" w:hAnsi="Calibri" w:cs="Calibri"/>
          <w:sz w:val="24"/>
          <w:szCs w:val="24"/>
        </w:rPr>
      </w:pPr>
    </w:p>
    <w:p w:rsidR="00002C57" w:rsidRDefault="008F4266">
      <w:pPr>
        <w:pStyle w:val="normal1"/>
        <w:ind w:left="-566" w:right="-84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Sommerles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is for all readers! Each book you register gives you XP (experience points) as you progress through the levels. You can read your</w:t>
      </w:r>
      <w:r>
        <w:rPr>
          <w:rFonts w:ascii="Calibri" w:eastAsia="Calibri" w:hAnsi="Calibri" w:cs="Calibri"/>
          <w:sz w:val="24"/>
          <w:szCs w:val="24"/>
        </w:rPr>
        <w:t xml:space="preserve">self, or get someone to read to you, and it </w:t>
      </w:r>
      <w:proofErr w:type="gramStart"/>
      <w:r>
        <w:rPr>
          <w:rFonts w:ascii="Calibri" w:eastAsia="Calibri" w:hAnsi="Calibri" w:cs="Calibri"/>
          <w:sz w:val="24"/>
          <w:szCs w:val="24"/>
        </w:rPr>
        <w:t>doesn’t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matter whether they are physical books, e-books, audiobooks, or comics – all reading counts. As you level up, you will receive prizes that you can collect at the library, as well as digital trophies that </w:t>
      </w:r>
      <w:r>
        <w:rPr>
          <w:rFonts w:ascii="Calibri" w:eastAsia="Calibri" w:hAnsi="Calibri" w:cs="Calibri"/>
          <w:sz w:val="24"/>
          <w:szCs w:val="24"/>
        </w:rPr>
        <w:t xml:space="preserve">you can collect on your </w:t>
      </w:r>
      <w:proofErr w:type="spellStart"/>
      <w:r>
        <w:rPr>
          <w:rFonts w:ascii="Calibri" w:eastAsia="Calibri" w:hAnsi="Calibri" w:cs="Calibri"/>
          <w:sz w:val="24"/>
          <w:szCs w:val="24"/>
        </w:rPr>
        <w:t>Sommerles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profile.</w:t>
      </w:r>
    </w:p>
    <w:p w:rsidR="00002C57" w:rsidRDefault="00002C57">
      <w:pPr>
        <w:pStyle w:val="normal1"/>
        <w:ind w:left="-566" w:right="-844"/>
        <w:rPr>
          <w:rFonts w:ascii="Calibri" w:eastAsia="Calibri" w:hAnsi="Calibri" w:cs="Calibri"/>
          <w:sz w:val="24"/>
          <w:szCs w:val="24"/>
        </w:rPr>
      </w:pPr>
    </w:p>
    <w:p w:rsidR="00002C57" w:rsidRDefault="008F4266">
      <w:pPr>
        <w:pStyle w:val="normal1"/>
        <w:ind w:left="-566" w:right="-8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take part in Sommerles.no, visit the website on </w:t>
      </w:r>
      <w:proofErr w:type="gramStart"/>
      <w:r>
        <w:rPr>
          <w:rFonts w:ascii="Calibri" w:eastAsia="Calibri" w:hAnsi="Calibri" w:cs="Calibri"/>
          <w:sz w:val="24"/>
          <w:szCs w:val="24"/>
        </w:rPr>
        <w:t>the 1st of June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create an account together with a parent/guardian. Parents/Guardians must give approval before you can participate and you must use a </w:t>
      </w:r>
      <w:proofErr w:type="gramStart"/>
      <w:r>
        <w:rPr>
          <w:rFonts w:ascii="Calibri" w:eastAsia="Calibri" w:hAnsi="Calibri" w:cs="Calibri"/>
          <w:sz w:val="24"/>
          <w:szCs w:val="24"/>
        </w:rPr>
        <w:t>parent’</w:t>
      </w:r>
      <w:r>
        <w:rPr>
          <w:rFonts w:ascii="Calibri" w:eastAsia="Calibri" w:hAnsi="Calibri" w:cs="Calibri"/>
          <w:sz w:val="24"/>
          <w:szCs w:val="24"/>
        </w:rPr>
        <w:t>s/guardian’s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email address when registering. If you need any help, you can ask your local library for help. </w:t>
      </w:r>
    </w:p>
    <w:p w:rsidR="00002C57" w:rsidRDefault="00002C57">
      <w:pPr>
        <w:pStyle w:val="normal1"/>
        <w:ind w:left="-566" w:right="-844"/>
        <w:rPr>
          <w:rFonts w:ascii="Calibri" w:eastAsia="Calibri" w:hAnsi="Calibri" w:cs="Calibri"/>
          <w:sz w:val="24"/>
          <w:szCs w:val="24"/>
        </w:rPr>
      </w:pPr>
    </w:p>
    <w:p w:rsidR="00002C57" w:rsidRDefault="00002C57">
      <w:pPr>
        <w:pStyle w:val="normal1"/>
        <w:ind w:left="-566" w:right="-844"/>
        <w:rPr>
          <w:rFonts w:ascii="Calibri" w:eastAsia="Calibri" w:hAnsi="Calibri" w:cs="Calibri"/>
          <w:sz w:val="24"/>
          <w:szCs w:val="24"/>
        </w:rPr>
      </w:pPr>
    </w:p>
    <w:p w:rsidR="00002C57" w:rsidRDefault="008F4266" w:rsidP="008F4266">
      <w:pPr>
        <w:pStyle w:val="normal1"/>
        <w:ind w:left="-566" w:right="-844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ENJOY YOUR SUMMER READING WITH SOMMERLES.NO</w:t>
      </w:r>
      <w:bookmarkStart w:id="0" w:name="_GoBack"/>
      <w:bookmarkEnd w:id="0"/>
    </w:p>
    <w:sectPr w:rsidR="00002C57">
      <w:pgSz w:w="12240" w:h="15840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57"/>
    <w:rsid w:val="00002C57"/>
    <w:rsid w:val="008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7E25"/>
  <w15:docId w15:val="{858CDCC3-B5A6-43D2-B91A-5C9EE645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Overskrift1">
    <w:name w:val="heading 1"/>
    <w:basedOn w:val="normal1"/>
    <w:next w:val="normal1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Overskrift2">
    <w:name w:val="heading 2"/>
    <w:basedOn w:val="normal1"/>
    <w:next w:val="normal1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Overskrift3">
    <w:name w:val="heading 3"/>
    <w:basedOn w:val="normal1"/>
    <w:next w:val="normal1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1"/>
    <w:next w:val="normal1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1"/>
    <w:next w:val="normal1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Overskrift6">
    <w:name w:val="heading 6"/>
    <w:basedOn w:val="normal1"/>
    <w:next w:val="normal1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Brdtekst">
    <w:name w:val="Body Text"/>
    <w:basedOn w:val="Normal"/>
    <w:pPr>
      <w:spacing w:after="140"/>
    </w:pPr>
  </w:style>
  <w:style w:type="paragraph" w:styleId="Liste">
    <w:name w:val="List"/>
    <w:basedOn w:val="Brdtekst"/>
    <w:rPr>
      <w:rFonts w:cs="Noto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pacing w:line="276" w:lineRule="auto"/>
    </w:pPr>
  </w:style>
  <w:style w:type="paragraph" w:styleId="Tittel">
    <w:name w:val="Title"/>
    <w:basedOn w:val="normal1"/>
    <w:next w:val="normal1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Undertittel">
    <w:name w:val="Subtitle"/>
    <w:basedOn w:val="normal1"/>
    <w:next w:val="normal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F4266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426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Gadrè, Terence</cp:lastModifiedBy>
  <cp:revision>2</cp:revision>
  <cp:lastPrinted>2025-05-26T09:18:00Z</cp:lastPrinted>
  <dcterms:created xsi:type="dcterms:W3CDTF">2025-05-26T09:17:00Z</dcterms:created>
  <dcterms:modified xsi:type="dcterms:W3CDTF">2025-05-26T09:22:00Z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2024-03-18T10:52:58Z</dcterms:modified>
  <cp:revision>2</cp:revision>
  <dc:subject/>
  <dc:title/>
</cp:coreProperties>
</file>