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09333945"/>
    <w:p w14:paraId="58E634AD" w14:textId="212F64E6" w:rsidR="00F57832" w:rsidRPr="00F57832" w:rsidRDefault="00F57832">
      <w:pPr>
        <w:rPr>
          <w:rStyle w:val="Hyperkobling"/>
          <w:b/>
          <w:bCs/>
          <w:sz w:val="28"/>
          <w:szCs w:val="28"/>
        </w:rPr>
      </w:pPr>
      <w:r w:rsidRPr="00A353F3">
        <w:rPr>
          <w:rStyle w:val="Hyperkobling"/>
        </w:rPr>
        <w:fldChar w:fldCharType="begin"/>
      </w:r>
      <w:r w:rsidRPr="00A353F3">
        <w:rPr>
          <w:rStyle w:val="Hyperkobling"/>
        </w:rPr>
        <w:instrText xml:space="preserve"> INCLUDEPICTURE "http://www.uib.no/sites/w3.uib.no/files/w2/lo/logo_1_jpeg_strek_u_105145a.jpg" \* MERGEFORMATINET </w:instrText>
      </w:r>
      <w:r w:rsidRPr="00A353F3">
        <w:rPr>
          <w:rStyle w:val="Hyperkobling"/>
        </w:rPr>
        <w:fldChar w:fldCharType="separate"/>
      </w:r>
      <w:r w:rsidRPr="00A353F3">
        <w:pict w14:anchorId="5D3498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href="http://www.google.no/url?sa=i&amp;rct=j&amp;q=&amp;esrc=s&amp;source=images&amp;cd=&amp;cad=rja&amp;uact=8&amp;ved=0ahUKEwjA-u6q_9jKAhWLiCwKHUKSD0oQjRwIBw&amp;url=http%3A%2F%2Fwww.uib.no%2Ftveps%2F66870%2Fbergen-kommune&amp;psig=AFQjCNHwH4pB1Q5glxjHfiQYKRVFSHG5sA&amp;ust=1454499544973011" style="width:63.75pt;height:45.75pt" o:button="t">
            <v:imagedata r:id="rId4" r:href="rId5"/>
          </v:shape>
        </w:pict>
      </w:r>
      <w:r w:rsidRPr="00A353F3">
        <w:rPr>
          <w:rStyle w:val="Hyperkobling"/>
        </w:rPr>
        <w:fldChar w:fldCharType="end"/>
      </w:r>
      <w:bookmarkEnd w:id="0"/>
      <w:r w:rsidRPr="00F57832">
        <w:rPr>
          <w:rStyle w:val="Hyperkobling"/>
          <w:u w:val="none"/>
        </w:rPr>
        <w:tab/>
      </w:r>
      <w:r w:rsidRPr="00F57832">
        <w:rPr>
          <w:rStyle w:val="Hyperkobling"/>
          <w:u w:val="none"/>
        </w:rPr>
        <w:tab/>
      </w:r>
      <w:r w:rsidRPr="00F57832">
        <w:rPr>
          <w:rStyle w:val="Hyperkobling"/>
          <w:u w:val="none"/>
        </w:rPr>
        <w:tab/>
      </w:r>
      <w:r w:rsidRPr="00F57832">
        <w:rPr>
          <w:rStyle w:val="Hyperkobling"/>
          <w:u w:val="none"/>
        </w:rPr>
        <w:tab/>
      </w:r>
      <w:r w:rsidRPr="00F57832">
        <w:rPr>
          <w:rStyle w:val="Hyperkobling"/>
          <w:u w:val="none"/>
        </w:rPr>
        <w:tab/>
      </w:r>
      <w:r w:rsidRPr="00F57832">
        <w:rPr>
          <w:rStyle w:val="Hyperkobling"/>
          <w:u w:val="none"/>
        </w:rPr>
        <w:tab/>
      </w:r>
      <w:r w:rsidRPr="00F57832">
        <w:rPr>
          <w:rStyle w:val="Hyperkobling"/>
          <w:u w:val="none"/>
        </w:rPr>
        <w:tab/>
      </w:r>
      <w:bookmarkStart w:id="1" w:name="_Hlk509333971"/>
      <w:r>
        <w:rPr>
          <w:rStyle w:val="Hyperkobling"/>
          <w:u w:val="none"/>
        </w:rPr>
        <w:tab/>
      </w:r>
      <w:r>
        <w:rPr>
          <w:rStyle w:val="Hyperkobling"/>
          <w:u w:val="none"/>
        </w:rPr>
        <w:tab/>
      </w:r>
      <w:r>
        <w:rPr>
          <w:noProof/>
        </w:rPr>
        <w:drawing>
          <wp:inline distT="0" distB="0" distL="0" distR="0" wp14:anchorId="335E9E85" wp14:editId="36C004A5">
            <wp:extent cx="961390" cy="643255"/>
            <wp:effectExtent l="0" t="0" r="0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 w:rsidRPr="00F57832">
        <w:rPr>
          <w:rStyle w:val="Hyperkobling"/>
          <w:u w:val="none"/>
        </w:rPr>
        <w:tab/>
      </w:r>
    </w:p>
    <w:p w14:paraId="5B66F350" w14:textId="1B15CEF7" w:rsidR="00544F5E" w:rsidRPr="00F57832" w:rsidRDefault="00F57832">
      <w:pPr>
        <w:rPr>
          <w:rFonts w:ascii="Arial" w:hAnsi="Arial" w:cs="Arial"/>
          <w:b/>
          <w:bCs/>
          <w:sz w:val="28"/>
          <w:szCs w:val="28"/>
        </w:rPr>
      </w:pPr>
      <w:r w:rsidRPr="00F57832">
        <w:rPr>
          <w:rStyle w:val="Hyperkobling"/>
          <w:rFonts w:ascii="Arial" w:hAnsi="Arial" w:cs="Arial"/>
          <w:b/>
          <w:bCs/>
          <w:color w:val="auto"/>
          <w:sz w:val="28"/>
          <w:szCs w:val="28"/>
          <w:u w:val="none"/>
        </w:rPr>
        <w:t>R</w:t>
      </w:r>
      <w:r w:rsidR="00222FB6" w:rsidRPr="00F57832">
        <w:rPr>
          <w:rFonts w:ascii="Arial" w:hAnsi="Arial" w:cs="Arial"/>
          <w:b/>
          <w:bCs/>
          <w:sz w:val="28"/>
          <w:szCs w:val="28"/>
        </w:rPr>
        <w:t>utiner når barn skader seg eller blir syke på skolen/SFO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2FB6" w:rsidRPr="00F57832" w14:paraId="76D8FDA6" w14:textId="77777777" w:rsidTr="00222FB6">
        <w:tc>
          <w:tcPr>
            <w:tcW w:w="4531" w:type="dxa"/>
          </w:tcPr>
          <w:p w14:paraId="2EB81EB8" w14:textId="24324C53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Elever kan ikke gå fra skolen</w:t>
            </w:r>
            <w:r w:rsidRPr="00F57832">
              <w:rPr>
                <w:rFonts w:ascii="Arial" w:hAnsi="Arial" w:cs="Arial"/>
              </w:rPr>
              <w:t>, eller sendes hjem fra skolen</w:t>
            </w:r>
            <w:r w:rsidRPr="00F57832">
              <w:rPr>
                <w:rFonts w:ascii="Arial" w:hAnsi="Arial" w:cs="Arial"/>
              </w:rPr>
              <w:t xml:space="preserve"> uten at foresatte har blitt kontaktet</w:t>
            </w:r>
          </w:p>
        </w:tc>
        <w:tc>
          <w:tcPr>
            <w:tcW w:w="4531" w:type="dxa"/>
          </w:tcPr>
          <w:p w14:paraId="687F4DCF" w14:textId="16FF4ED1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Skolen tar alltid kontakt med foresatte før vi sender elever hjem. Foresatte må vurdere om eleven skal hentes eller gå hjem alene</w:t>
            </w:r>
          </w:p>
        </w:tc>
      </w:tr>
      <w:tr w:rsidR="00222FB6" w:rsidRPr="00F57832" w14:paraId="111489AA" w14:textId="77777777" w:rsidTr="00222FB6">
        <w:tc>
          <w:tcPr>
            <w:tcW w:w="4531" w:type="dxa"/>
          </w:tcPr>
          <w:p w14:paraId="7D87C861" w14:textId="3802FDC5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Blir elever syke i skole/SFO-tiden vil skolens administrasjon i samråd med ansatte og eleven vurdere om vi skal ta kontakt med foresatte</w:t>
            </w:r>
          </w:p>
        </w:tc>
        <w:tc>
          <w:tcPr>
            <w:tcW w:w="4531" w:type="dxa"/>
          </w:tcPr>
          <w:p w14:paraId="5D1F33D6" w14:textId="72E94E50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Dersom foresatte kontaktes, bestemmer de i samråd med skolen om eleven kan være på skolen eller må gå hjem</w:t>
            </w:r>
            <w:r w:rsidRPr="00F57832">
              <w:rPr>
                <w:rFonts w:ascii="Arial" w:hAnsi="Arial" w:cs="Arial"/>
              </w:rPr>
              <w:t>/hentes</w:t>
            </w:r>
          </w:p>
        </w:tc>
      </w:tr>
      <w:tr w:rsidR="00222FB6" w:rsidRPr="00F57832" w14:paraId="09B75EF7" w14:textId="77777777" w:rsidTr="00222FB6">
        <w:tc>
          <w:tcPr>
            <w:tcW w:w="4531" w:type="dxa"/>
          </w:tcPr>
          <w:p w14:paraId="43A2F17A" w14:textId="61380A7B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Dersom elever skader seg i skole/SFO-tiden vurderer skolen skaden og kontakter om nødvendig foresatte</w:t>
            </w:r>
          </w:p>
          <w:p w14:paraId="4B6FBC60" w14:textId="77777777" w:rsidR="00222FB6" w:rsidRPr="00F57832" w:rsidRDefault="00222FB6">
            <w:pPr>
              <w:rPr>
                <w:rFonts w:ascii="Arial" w:hAnsi="Arial" w:cs="Arial"/>
              </w:rPr>
            </w:pPr>
          </w:p>
          <w:p w14:paraId="3A0807D0" w14:textId="61516C00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 xml:space="preserve">Hvis legebesøk er </w:t>
            </w:r>
            <w:r w:rsidRPr="00F57832">
              <w:rPr>
                <w:rFonts w:ascii="Arial" w:hAnsi="Arial" w:cs="Arial"/>
              </w:rPr>
              <w:t>nødvendig,</w:t>
            </w:r>
            <w:r w:rsidRPr="00F57832">
              <w:rPr>
                <w:rFonts w:ascii="Arial" w:hAnsi="Arial" w:cs="Arial"/>
              </w:rPr>
              <w:t xml:space="preserve"> skal en foresatt følge barnet </w:t>
            </w:r>
          </w:p>
          <w:p w14:paraId="36B88EF7" w14:textId="77777777" w:rsidR="00222FB6" w:rsidRPr="00F57832" w:rsidRDefault="00222FB6">
            <w:pPr>
              <w:rPr>
                <w:rFonts w:ascii="Arial" w:hAnsi="Arial" w:cs="Arial"/>
              </w:rPr>
            </w:pPr>
          </w:p>
          <w:p w14:paraId="2B48E8F9" w14:textId="77777777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 xml:space="preserve">Ved akutt legebehov og vi ikke kan få tak i foreldre raskt, følger skolen barnet til legevakten og foresatte må komme etter så raskt som mulig. En representant fra skolen vil være </w:t>
            </w:r>
            <w:proofErr w:type="gramStart"/>
            <w:r w:rsidRPr="00F57832">
              <w:rPr>
                <w:rFonts w:ascii="Arial" w:hAnsi="Arial" w:cs="Arial"/>
              </w:rPr>
              <w:t>tilstede</w:t>
            </w:r>
            <w:proofErr w:type="gramEnd"/>
            <w:r w:rsidRPr="00F57832">
              <w:rPr>
                <w:rFonts w:ascii="Arial" w:hAnsi="Arial" w:cs="Arial"/>
              </w:rPr>
              <w:t>,</w:t>
            </w:r>
            <w:r w:rsidRPr="00F57832">
              <w:rPr>
                <w:rFonts w:ascii="Arial" w:hAnsi="Arial" w:cs="Arial"/>
              </w:rPr>
              <w:t xml:space="preserve"> inntil foresatte kommer.</w:t>
            </w:r>
          </w:p>
          <w:p w14:paraId="5589A57D" w14:textId="77777777" w:rsidR="00222FB6" w:rsidRPr="00F57832" w:rsidRDefault="00222FB6">
            <w:pPr>
              <w:rPr>
                <w:rFonts w:ascii="Arial" w:hAnsi="Arial" w:cs="Arial"/>
              </w:rPr>
            </w:pPr>
          </w:p>
          <w:p w14:paraId="5BF1E7F8" w14:textId="6CCADFE6" w:rsidR="00222FB6" w:rsidRPr="00F57832" w:rsidRDefault="00222FB6">
            <w:pPr>
              <w:rPr>
                <w:rFonts w:ascii="Arial" w:hAnsi="Arial" w:cs="Arial"/>
                <w:b/>
                <w:bCs/>
              </w:rPr>
            </w:pPr>
            <w:r w:rsidRPr="00F57832">
              <w:rPr>
                <w:rFonts w:ascii="Arial" w:hAnsi="Arial" w:cs="Arial"/>
                <w:b/>
                <w:bCs/>
              </w:rPr>
              <w:t>Ved behov for akutt hjelp kontakter skolen 113</w:t>
            </w:r>
          </w:p>
        </w:tc>
        <w:tc>
          <w:tcPr>
            <w:tcW w:w="4531" w:type="dxa"/>
          </w:tcPr>
          <w:p w14:paraId="496E86ED" w14:textId="207C5C56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Skolen kontakter alltid foresatte dersom eleven skader seg</w:t>
            </w:r>
            <w:r w:rsidRPr="00F57832">
              <w:rPr>
                <w:rFonts w:ascii="Arial" w:hAnsi="Arial" w:cs="Arial"/>
              </w:rPr>
              <w:t xml:space="preserve"> alvorlig</w:t>
            </w:r>
            <w:r w:rsidRPr="00F57832">
              <w:rPr>
                <w:rFonts w:ascii="Arial" w:hAnsi="Arial" w:cs="Arial"/>
              </w:rPr>
              <w:t xml:space="preserve"> i skoletiden. Foresatte skal i samråd med skolen bestemme om eleven skal hentes </w:t>
            </w:r>
          </w:p>
          <w:p w14:paraId="6656B010" w14:textId="77777777" w:rsidR="00222FB6" w:rsidRPr="00F57832" w:rsidRDefault="00222FB6">
            <w:pPr>
              <w:rPr>
                <w:rFonts w:ascii="Arial" w:hAnsi="Arial" w:cs="Arial"/>
              </w:rPr>
            </w:pPr>
          </w:p>
          <w:p w14:paraId="5E519C98" w14:textId="77777777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 xml:space="preserve">Ved større skader vil skolen sørge for legehjelp til eleven så raskt som mulig, og samtidig kontakte foresatte. </w:t>
            </w:r>
          </w:p>
          <w:p w14:paraId="776A58F9" w14:textId="77777777" w:rsidR="00222FB6" w:rsidRPr="00F57832" w:rsidRDefault="00222FB6">
            <w:pPr>
              <w:rPr>
                <w:rFonts w:ascii="Arial" w:hAnsi="Arial" w:cs="Arial"/>
              </w:rPr>
            </w:pPr>
          </w:p>
          <w:p w14:paraId="62C141C2" w14:textId="77777777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 xml:space="preserve">Skolen skriver skademelding ved alle skader som medfører eller kan medføre legebesøk/senskader. </w:t>
            </w:r>
          </w:p>
          <w:p w14:paraId="6C33AAA2" w14:textId="77777777" w:rsidR="00222FB6" w:rsidRPr="00F57832" w:rsidRDefault="00222FB6">
            <w:pPr>
              <w:rPr>
                <w:rFonts w:ascii="Arial" w:hAnsi="Arial" w:cs="Arial"/>
              </w:rPr>
            </w:pPr>
          </w:p>
          <w:p w14:paraId="6A5CEB2F" w14:textId="3DFC7177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Det er viktig at foresatte informerer skolen dersom det oppsøkes lege utenom skoletiden på grunn av en skoleskade, slik at skademelding blir skrevet</w:t>
            </w:r>
          </w:p>
        </w:tc>
      </w:tr>
      <w:tr w:rsidR="00222FB6" w:rsidRPr="00F57832" w14:paraId="4C4B785E" w14:textId="77777777" w:rsidTr="00222FB6">
        <w:tc>
          <w:tcPr>
            <w:tcW w:w="4531" w:type="dxa"/>
          </w:tcPr>
          <w:p w14:paraId="5AC2EAFE" w14:textId="6C051B02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Ved hodeskader skal alltid foresatte kontaktes og de vurderer om eleven skal tas til lege. Skolen anbefaler at alle hodeskader sjekkes hos lege.</w:t>
            </w:r>
          </w:p>
        </w:tc>
        <w:tc>
          <w:tcPr>
            <w:tcW w:w="4531" w:type="dxa"/>
          </w:tcPr>
          <w:p w14:paraId="5796AEED" w14:textId="77777777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Skolen kontakter foresatte som i samråd med skolen vurderer om eleven skal sjekkes av lege.</w:t>
            </w:r>
            <w:r w:rsidRPr="00F57832">
              <w:rPr>
                <w:rFonts w:ascii="Arial" w:hAnsi="Arial" w:cs="Arial"/>
              </w:rPr>
              <w:t xml:space="preserve"> Foresatte må da hente eleven og følge til lege.</w:t>
            </w:r>
          </w:p>
          <w:p w14:paraId="02BDF422" w14:textId="6946AE39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Skolen skriver alltid skadeskjema ved hodeskader</w:t>
            </w:r>
          </w:p>
        </w:tc>
      </w:tr>
      <w:tr w:rsidR="00222FB6" w:rsidRPr="00F57832" w14:paraId="5A2E3A27" w14:textId="77777777" w:rsidTr="00222FB6">
        <w:tc>
          <w:tcPr>
            <w:tcW w:w="4531" w:type="dxa"/>
          </w:tcPr>
          <w:p w14:paraId="06559AF3" w14:textId="399B461E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Ved tannskader skal alltid foresatte kontaktes og de vurderer om eleven skal tas til tannlege. Skolen anbefaler at alle tannskader sjekkes hos tannlege</w:t>
            </w:r>
          </w:p>
        </w:tc>
        <w:tc>
          <w:tcPr>
            <w:tcW w:w="4531" w:type="dxa"/>
          </w:tcPr>
          <w:p w14:paraId="18ED8B8E" w14:textId="77777777" w:rsidR="00547CDA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 xml:space="preserve">Skolen kontakter foresatte som i samråd med skolen vurderer om eleven skal sjekkes av tannlege. </w:t>
            </w:r>
          </w:p>
          <w:p w14:paraId="1D261CDE" w14:textId="14DDB821" w:rsidR="00222FB6" w:rsidRPr="00F57832" w:rsidRDefault="00222FB6">
            <w:pPr>
              <w:rPr>
                <w:rFonts w:ascii="Arial" w:hAnsi="Arial" w:cs="Arial"/>
              </w:rPr>
            </w:pPr>
            <w:r w:rsidRPr="00F57832">
              <w:rPr>
                <w:rFonts w:ascii="Arial" w:hAnsi="Arial" w:cs="Arial"/>
              </w:rPr>
              <w:t>Skolen skriver alltid skadeskjema ved tannskader</w:t>
            </w:r>
          </w:p>
        </w:tc>
      </w:tr>
    </w:tbl>
    <w:p w14:paraId="54522398" w14:textId="04809EFC" w:rsidR="00222FB6" w:rsidRPr="00F57832" w:rsidRDefault="00222FB6">
      <w:pPr>
        <w:rPr>
          <w:rFonts w:ascii="Arial" w:hAnsi="Arial" w:cs="Arial"/>
        </w:rPr>
      </w:pPr>
    </w:p>
    <w:p w14:paraId="5C58CAEC" w14:textId="77777777" w:rsidR="00F57832" w:rsidRPr="00F57832" w:rsidRDefault="00F57832">
      <w:pPr>
        <w:rPr>
          <w:rFonts w:ascii="Arial" w:hAnsi="Arial" w:cs="Arial"/>
          <w:b/>
          <w:bCs/>
        </w:rPr>
      </w:pPr>
      <w:r w:rsidRPr="00F57832">
        <w:rPr>
          <w:rFonts w:ascii="Arial" w:hAnsi="Arial" w:cs="Arial"/>
          <w:b/>
          <w:bCs/>
        </w:rPr>
        <w:t>Ulykkesforsikring for skole- og barnehagebarn</w:t>
      </w:r>
    </w:p>
    <w:p w14:paraId="3C41AA26" w14:textId="77777777" w:rsidR="00F57832" w:rsidRPr="00F57832" w:rsidRDefault="00F57832">
      <w:pPr>
        <w:rPr>
          <w:rFonts w:ascii="Arial" w:hAnsi="Arial" w:cs="Arial"/>
        </w:rPr>
      </w:pPr>
      <w:r w:rsidRPr="00F57832">
        <w:rPr>
          <w:rFonts w:ascii="Arial" w:hAnsi="Arial" w:cs="Arial"/>
        </w:rPr>
        <w:t xml:space="preserve">Denne forsikringen er en ulykkesforsikring gjennom </w:t>
      </w:r>
      <w:r w:rsidRPr="00F57832">
        <w:rPr>
          <w:rFonts w:ascii="Arial" w:hAnsi="Arial" w:cs="Arial"/>
        </w:rPr>
        <w:t>KLP</w:t>
      </w:r>
      <w:r w:rsidRPr="00F57832">
        <w:rPr>
          <w:rFonts w:ascii="Arial" w:hAnsi="Arial" w:cs="Arial"/>
        </w:rPr>
        <w:t xml:space="preserve"> forsikring som skal dekke utgifter og lignende som kan oppstå ved et ulykkestilfelle. </w:t>
      </w:r>
    </w:p>
    <w:p w14:paraId="50FC2B78" w14:textId="77777777" w:rsidR="00F57832" w:rsidRPr="00F57832" w:rsidRDefault="00F57832">
      <w:pPr>
        <w:rPr>
          <w:rFonts w:ascii="Arial" w:hAnsi="Arial" w:cs="Arial"/>
        </w:rPr>
      </w:pPr>
      <w:r w:rsidRPr="00F57832">
        <w:rPr>
          <w:rFonts w:ascii="Arial" w:hAnsi="Arial" w:cs="Arial"/>
        </w:rPr>
        <w:t xml:space="preserve">Forsikringen omfatter barn iblant annet private- eller kommunale grunnskoler, skolefritidsordningen (SFO), direkte reise til og fra skole og aktiviteter i regi av FAU eller SU. </w:t>
      </w:r>
    </w:p>
    <w:p w14:paraId="5DD70D13" w14:textId="77777777" w:rsidR="00F57832" w:rsidRPr="00F57832" w:rsidRDefault="00F57832">
      <w:pPr>
        <w:rPr>
          <w:rFonts w:ascii="Arial" w:hAnsi="Arial" w:cs="Arial"/>
        </w:rPr>
      </w:pPr>
      <w:r w:rsidRPr="00F57832">
        <w:rPr>
          <w:rFonts w:ascii="Arial" w:hAnsi="Arial" w:cs="Arial"/>
        </w:rPr>
        <w:t>Ved skade skriver skolen skademeldingsskjema. Det meldes også til NAV som en yrkesskade.</w:t>
      </w:r>
    </w:p>
    <w:p w14:paraId="006B79C3" w14:textId="77777777" w:rsidR="00F57832" w:rsidRPr="00F57832" w:rsidRDefault="00F57832">
      <w:pPr>
        <w:rPr>
          <w:rFonts w:ascii="Arial" w:hAnsi="Arial" w:cs="Arial"/>
        </w:rPr>
      </w:pPr>
      <w:r w:rsidRPr="00F57832">
        <w:rPr>
          <w:rFonts w:ascii="Arial" w:hAnsi="Arial" w:cs="Arial"/>
        </w:rPr>
        <w:lastRenderedPageBreak/>
        <w:t xml:space="preserve"> Utgifter som påløper (egenandel lege/legevakt, forbindingsmateriell etc.) på grunn av skade i skoletiden, blir refundert av </w:t>
      </w:r>
      <w:proofErr w:type="spellStart"/>
      <w:r w:rsidRPr="00F57832">
        <w:rPr>
          <w:rFonts w:ascii="Arial" w:hAnsi="Arial" w:cs="Arial"/>
        </w:rPr>
        <w:t>Helfo</w:t>
      </w:r>
      <w:proofErr w:type="spellEnd"/>
      <w:r w:rsidRPr="00F57832">
        <w:rPr>
          <w:rFonts w:ascii="Arial" w:hAnsi="Arial" w:cs="Arial"/>
        </w:rPr>
        <w:t xml:space="preserve"> mot original kvittering. Regningene må betales av foresatte og blir refundert av </w:t>
      </w:r>
      <w:proofErr w:type="spellStart"/>
      <w:r w:rsidRPr="00F57832">
        <w:rPr>
          <w:rFonts w:ascii="Arial" w:hAnsi="Arial" w:cs="Arial"/>
        </w:rPr>
        <w:t>Helfo</w:t>
      </w:r>
      <w:proofErr w:type="spellEnd"/>
      <w:r w:rsidRPr="00F57832">
        <w:rPr>
          <w:rFonts w:ascii="Arial" w:hAnsi="Arial" w:cs="Arial"/>
        </w:rPr>
        <w:t xml:space="preserve"> når skademelding er skrevet. Vi ber derfor foresatte om å ta vare på alle aktuelle kvitteringer. </w:t>
      </w:r>
    </w:p>
    <w:p w14:paraId="555FD72D" w14:textId="6F5FB8D2" w:rsidR="00F57832" w:rsidRDefault="00F57832">
      <w:pPr>
        <w:rPr>
          <w:rFonts w:ascii="Arial" w:hAnsi="Arial" w:cs="Arial"/>
        </w:rPr>
      </w:pPr>
      <w:r w:rsidRPr="00F57832">
        <w:rPr>
          <w:rFonts w:ascii="Arial" w:hAnsi="Arial" w:cs="Arial"/>
        </w:rPr>
        <w:t>Ved ekskursjoner og turer utenfor skolens område skal rutinene medbringes sammen med elevlister med foresattes telefonnummer.</w:t>
      </w:r>
    </w:p>
    <w:p w14:paraId="46423046" w14:textId="7442BB21" w:rsidR="00F57832" w:rsidRDefault="00F57832">
      <w:pPr>
        <w:rPr>
          <w:rFonts w:ascii="Arial" w:hAnsi="Arial" w:cs="Arial"/>
        </w:rPr>
      </w:pPr>
    </w:p>
    <w:p w14:paraId="3F11C8B0" w14:textId="7CA9FE37" w:rsidR="00F57832" w:rsidRDefault="00F57832">
      <w:pPr>
        <w:rPr>
          <w:rFonts w:ascii="Arial" w:hAnsi="Arial" w:cs="Arial"/>
        </w:rPr>
      </w:pPr>
      <w:r>
        <w:rPr>
          <w:rFonts w:ascii="Arial" w:hAnsi="Arial" w:cs="Arial"/>
        </w:rPr>
        <w:t>Lene Hundvin</w:t>
      </w:r>
    </w:p>
    <w:p w14:paraId="208A7C51" w14:textId="52A47884" w:rsidR="00F57832" w:rsidRPr="00F57832" w:rsidRDefault="00F57832">
      <w:pPr>
        <w:rPr>
          <w:rFonts w:ascii="Arial" w:hAnsi="Arial" w:cs="Arial"/>
        </w:rPr>
      </w:pPr>
      <w:r>
        <w:rPr>
          <w:rFonts w:ascii="Arial" w:hAnsi="Arial" w:cs="Arial"/>
        </w:rPr>
        <w:t>16.8.2022</w:t>
      </w:r>
    </w:p>
    <w:sectPr w:rsidR="00F57832" w:rsidRPr="00F5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B6"/>
    <w:rsid w:val="00222FB6"/>
    <w:rsid w:val="00544F5E"/>
    <w:rsid w:val="00547CDA"/>
    <w:rsid w:val="00F5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5FEB24"/>
  <w15:chartTrackingRefBased/>
  <w15:docId w15:val="{DC9227AA-4807-421E-8FC1-88CFE137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2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F578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www.uib.no/sites/w3.uib.no/files/w2/lo/logo_1_jpeg_strek_u_105145a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502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Hundvin, Lene Monsen</dc:creator>
  <cp:keywords/>
  <dc:description/>
  <cp:lastModifiedBy>Hundvin, Lene Monsen</cp:lastModifiedBy>
  <cp:revision>1</cp:revision>
  <dcterms:created xsi:type="dcterms:W3CDTF">2022-08-16T12:47:00Z</dcterms:created>
  <dcterms:modified xsi:type="dcterms:W3CDTF">2022-08-16T14:27:00Z</dcterms:modified>
</cp:coreProperties>
</file>